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C4" w:rsidRDefault="004D6448">
      <w:bookmarkStart w:id="0" w:name="_GoBack"/>
      <w:r w:rsidRPr="004D644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-810260</wp:posOffset>
            </wp:positionH>
            <wp:positionV relativeFrom="margin">
              <wp:posOffset>-720090</wp:posOffset>
            </wp:positionV>
            <wp:extent cx="7577455" cy="10699115"/>
            <wp:effectExtent l="0" t="0" r="4445" b="6985"/>
            <wp:wrapSquare wrapText="bothSides"/>
            <wp:docPr id="1" name="Рисунок 1" descr="C:\Users\User\Documents\ЛОГ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ЛОГ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6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60D4D" w:rsidRDefault="00860D4D" w:rsidP="00E22D99">
      <w:pPr>
        <w:pBdr>
          <w:bottom w:val="single" w:sz="6" w:space="0" w:color="D6DDB9"/>
        </w:pBdr>
        <w:spacing w:before="120" w:after="120" w:line="338" w:lineRule="atLeast"/>
        <w:jc w:val="center"/>
        <w:outlineLvl w:val="1"/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</w:pPr>
    </w:p>
    <w:p w:rsidR="00E22D99" w:rsidRPr="00A66771" w:rsidRDefault="00E22D99" w:rsidP="00E22D99">
      <w:pPr>
        <w:pBdr>
          <w:bottom w:val="single" w:sz="6" w:space="0" w:color="D6DDB9"/>
        </w:pBdr>
        <w:spacing w:before="120" w:after="120" w:line="338" w:lineRule="atLeast"/>
        <w:jc w:val="center"/>
        <w:outlineLvl w:val="1"/>
        <w:rPr>
          <w:rFonts w:ascii="Trebuchet MS" w:eastAsia="Times New Roman" w:hAnsi="Trebuchet MS"/>
          <w:b/>
          <w:bCs/>
          <w:color w:val="444444"/>
          <w:sz w:val="30"/>
          <w:szCs w:val="30"/>
          <w:lang w:eastAsia="ru-RU"/>
        </w:rPr>
      </w:pPr>
      <w:r w:rsidRPr="004729E9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lastRenderedPageBreak/>
        <w:t>Содержание:</w:t>
      </w:r>
    </w:p>
    <w:p w:rsidR="00E22D99" w:rsidRPr="00AD0AEE" w:rsidRDefault="00E22D99" w:rsidP="00E22D99">
      <w:pPr>
        <w:pStyle w:val="11"/>
        <w:keepNext w:val="0"/>
        <w:keepLines w:val="0"/>
        <w:widowControl w:val="0"/>
        <w:spacing w:before="0" w:line="360" w:lineRule="auto"/>
        <w:jc w:val="left"/>
        <w:rPr>
          <w:b/>
          <w:color w:val="auto"/>
          <w:lang w:val="ru-RU"/>
        </w:rPr>
      </w:pPr>
      <w:r w:rsidRPr="00276855">
        <w:rPr>
          <w:b/>
          <w:color w:val="auto"/>
        </w:rPr>
        <w:t>ВВЕДЕНИЕ</w:t>
      </w:r>
      <w:r>
        <w:rPr>
          <w:b/>
          <w:color w:val="auto"/>
          <w:lang w:val="ru-RU"/>
        </w:rPr>
        <w:t>…………………………………………………………………………..</w:t>
      </w:r>
    </w:p>
    <w:p w:rsidR="00E22D99" w:rsidRPr="004729E9" w:rsidRDefault="00E22D99" w:rsidP="00E22D99">
      <w:pPr>
        <w:spacing w:before="90" w:after="90" w:line="338" w:lineRule="atLeast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4729E9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I. Целевой раздел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………………………………………………………………</w:t>
      </w:r>
    </w:p>
    <w:p w:rsidR="00E22D99" w:rsidRPr="004729E9" w:rsidRDefault="00E22D99" w:rsidP="00E22D99">
      <w:pPr>
        <w:spacing w:before="90" w:after="90" w:line="338" w:lineRule="atLeast"/>
        <w:rPr>
          <w:rFonts w:ascii="Times New Roman" w:eastAsia="Times New Roman" w:hAnsi="Times New Roman"/>
          <w:b/>
          <w:color w:val="444444"/>
          <w:sz w:val="24"/>
          <w:szCs w:val="24"/>
          <w:lang w:eastAsia="ru-RU"/>
        </w:rPr>
      </w:pPr>
      <w:r w:rsidRPr="004729E9">
        <w:rPr>
          <w:rFonts w:ascii="Times New Roman" w:eastAsia="Times New Roman" w:hAnsi="Times New Roman"/>
          <w:b/>
          <w:color w:val="444444"/>
          <w:sz w:val="24"/>
          <w:szCs w:val="24"/>
          <w:lang w:eastAsia="ru-RU"/>
        </w:rPr>
        <w:t xml:space="preserve"> 1.1 Пояснительная</w:t>
      </w:r>
      <w:r>
        <w:rPr>
          <w:rFonts w:ascii="Times New Roman" w:eastAsia="Times New Roman" w:hAnsi="Times New Roman"/>
          <w:b/>
          <w:color w:val="444444"/>
          <w:sz w:val="24"/>
          <w:szCs w:val="24"/>
          <w:lang w:eastAsia="ru-RU"/>
        </w:rPr>
        <w:t xml:space="preserve"> записка…………………………………………………....</w:t>
      </w:r>
    </w:p>
    <w:p w:rsidR="00E22D99" w:rsidRPr="004729E9" w:rsidRDefault="00E22D99" w:rsidP="00E22D99">
      <w:pPr>
        <w:spacing w:before="90" w:after="90" w:line="338" w:lineRule="atLeast"/>
        <w:rPr>
          <w:rFonts w:ascii="Times New Roman" w:eastAsia="Times New Roman" w:hAnsi="Times New Roman"/>
          <w:b/>
          <w:color w:val="444444"/>
          <w:sz w:val="24"/>
          <w:szCs w:val="24"/>
          <w:lang w:eastAsia="ru-RU"/>
        </w:rPr>
      </w:pPr>
      <w:r w:rsidRPr="004729E9">
        <w:rPr>
          <w:rFonts w:ascii="Times New Roman" w:eastAsia="Times New Roman" w:hAnsi="Times New Roman"/>
          <w:b/>
          <w:color w:val="444444"/>
          <w:sz w:val="24"/>
          <w:szCs w:val="24"/>
          <w:lang w:eastAsia="ru-RU"/>
        </w:rPr>
        <w:t> 1.2  Цель и задач</w:t>
      </w:r>
      <w:r>
        <w:rPr>
          <w:rFonts w:ascii="Times New Roman" w:eastAsia="Times New Roman" w:hAnsi="Times New Roman"/>
          <w:b/>
          <w:color w:val="444444"/>
          <w:sz w:val="24"/>
          <w:szCs w:val="24"/>
          <w:lang w:eastAsia="ru-RU"/>
        </w:rPr>
        <w:t>и программы………………………………………………..</w:t>
      </w:r>
    </w:p>
    <w:p w:rsidR="00E22D99" w:rsidRPr="004729E9" w:rsidRDefault="00E22D99" w:rsidP="00E22D99">
      <w:pPr>
        <w:spacing w:before="90" w:after="90" w:line="338" w:lineRule="atLeast"/>
        <w:rPr>
          <w:rFonts w:ascii="Times New Roman" w:eastAsia="Times New Roman" w:hAnsi="Times New Roman"/>
          <w:color w:val="444444"/>
          <w:sz w:val="24"/>
          <w:szCs w:val="24"/>
          <w:lang w:val="x-none" w:eastAsia="ru-RU"/>
        </w:rPr>
      </w:pPr>
    </w:p>
    <w:p w:rsidR="00E22D99" w:rsidRPr="004729E9" w:rsidRDefault="00E22D99" w:rsidP="00E22D99">
      <w:pPr>
        <w:spacing w:before="90" w:after="90" w:line="338" w:lineRule="atLeast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4729E9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II. Содержательный раздел…………………………………………………..</w:t>
      </w:r>
    </w:p>
    <w:p w:rsidR="00E22D99" w:rsidRPr="005A6E69" w:rsidRDefault="00E22D99" w:rsidP="005A6E69">
      <w:pPr>
        <w:pStyle w:val="21"/>
        <w:rPr>
          <w:b/>
          <w:color w:val="auto"/>
          <w:u w:val="none"/>
          <w:lang w:val="ru-RU"/>
        </w:rPr>
      </w:pPr>
      <w:r w:rsidRPr="004729E9">
        <w:rPr>
          <w:b/>
          <w:color w:val="auto"/>
          <w:u w:val="none"/>
        </w:rPr>
        <w:t>2</w:t>
      </w:r>
      <w:r w:rsidRPr="005A6E69">
        <w:rPr>
          <w:b/>
          <w:color w:val="auto"/>
          <w:u w:val="none"/>
        </w:rPr>
        <w:t xml:space="preserve">.1. Общие положения </w:t>
      </w:r>
    </w:p>
    <w:p w:rsidR="00E22D99" w:rsidRPr="005A6E69" w:rsidRDefault="00E22D99" w:rsidP="00FF2441">
      <w:pPr>
        <w:pStyle w:val="21"/>
        <w:jc w:val="both"/>
        <w:rPr>
          <w:b/>
          <w:color w:val="000000" w:themeColor="text1"/>
          <w:u w:val="none"/>
          <w:lang w:val="ru-RU"/>
        </w:rPr>
      </w:pPr>
      <w:r w:rsidRPr="005A6E69">
        <w:rPr>
          <w:b/>
          <w:color w:val="000000" w:themeColor="text1"/>
          <w:u w:val="none"/>
          <w:lang w:val="ru-RU"/>
        </w:rPr>
        <w:t>2.</w:t>
      </w:r>
      <w:r w:rsidR="005A6E69" w:rsidRPr="005A6E69">
        <w:rPr>
          <w:b/>
          <w:color w:val="000000" w:themeColor="text1"/>
          <w:u w:val="none"/>
          <w:lang w:val="ru-RU"/>
        </w:rPr>
        <w:t>2</w:t>
      </w:r>
      <w:r w:rsidRPr="005A6E69">
        <w:rPr>
          <w:b/>
          <w:color w:val="000000" w:themeColor="text1"/>
          <w:u w:val="none"/>
          <w:lang w:val="ru-RU"/>
        </w:rPr>
        <w:t xml:space="preserve"> </w:t>
      </w:r>
      <w:r w:rsidRPr="005A6E69">
        <w:rPr>
          <w:b/>
          <w:color w:val="000000" w:themeColor="text1"/>
          <w:u w:val="none"/>
        </w:rPr>
        <w:t>Проектно-тематическое планирование работы</w:t>
      </w:r>
    </w:p>
    <w:p w:rsidR="00E22D99" w:rsidRPr="005A6E69" w:rsidRDefault="00E22D99" w:rsidP="00E22D99">
      <w:pPr>
        <w:pStyle w:val="31"/>
        <w:spacing w:line="360" w:lineRule="auto"/>
        <w:ind w:firstLine="0"/>
        <w:rPr>
          <w:b/>
          <w:color w:val="auto"/>
          <w:lang w:val="ru-RU" w:eastAsia="ru-RU"/>
        </w:rPr>
      </w:pPr>
      <w:r w:rsidRPr="005A6E69">
        <w:rPr>
          <w:b/>
          <w:bCs/>
          <w:color w:val="444444"/>
          <w:lang w:eastAsia="ru-RU"/>
        </w:rPr>
        <w:t>2.</w:t>
      </w:r>
      <w:r w:rsidRPr="005A6E69">
        <w:rPr>
          <w:b/>
          <w:bCs/>
          <w:color w:val="444444"/>
          <w:lang w:val="ru-RU" w:eastAsia="ru-RU"/>
        </w:rPr>
        <w:t>3</w:t>
      </w:r>
      <w:r w:rsidRPr="005A6E69">
        <w:rPr>
          <w:b/>
          <w:bCs/>
          <w:color w:val="444444"/>
          <w:lang w:eastAsia="ru-RU"/>
        </w:rPr>
        <w:t>.Формы образовательной деятельности логопеда с родителями………</w:t>
      </w:r>
      <w:r w:rsidRPr="005A6E69">
        <w:rPr>
          <w:b/>
          <w:bCs/>
          <w:color w:val="444444"/>
          <w:lang w:val="ru-RU" w:eastAsia="ru-RU"/>
        </w:rPr>
        <w:t xml:space="preserve">…………………        </w:t>
      </w:r>
      <w:r w:rsidRPr="005A6E69">
        <w:rPr>
          <w:b/>
          <w:bCs/>
          <w:color w:val="444444"/>
          <w:lang w:eastAsia="ru-RU"/>
        </w:rPr>
        <w:t>2.</w:t>
      </w:r>
      <w:r w:rsidR="00CB4350">
        <w:rPr>
          <w:b/>
          <w:bCs/>
          <w:color w:val="444444"/>
          <w:lang w:val="ru-RU" w:eastAsia="ru-RU"/>
        </w:rPr>
        <w:t>3</w:t>
      </w:r>
      <w:r w:rsidRPr="005A6E69">
        <w:rPr>
          <w:b/>
          <w:bCs/>
          <w:color w:val="444444"/>
          <w:lang w:eastAsia="ru-RU"/>
        </w:rPr>
        <w:t xml:space="preserve">. Преемственность в планировании занятий логопеда и </w:t>
      </w:r>
      <w:r w:rsidRPr="005A6E69">
        <w:rPr>
          <w:b/>
          <w:bCs/>
          <w:color w:val="444444"/>
          <w:lang w:val="ru-RU" w:eastAsia="ru-RU"/>
        </w:rPr>
        <w:t xml:space="preserve">воспитателя ………………….               </w:t>
      </w:r>
      <w:r w:rsidRPr="005A6E69">
        <w:rPr>
          <w:b/>
          <w:color w:val="444444"/>
          <w:lang w:eastAsia="ru-RU"/>
        </w:rPr>
        <w:t>2.</w:t>
      </w:r>
      <w:r w:rsidRPr="005A6E69">
        <w:rPr>
          <w:b/>
          <w:color w:val="444444"/>
          <w:lang w:val="ru-RU" w:eastAsia="ru-RU"/>
        </w:rPr>
        <w:t>5.</w:t>
      </w:r>
      <w:r w:rsidRPr="005A6E69">
        <w:rPr>
          <w:b/>
          <w:color w:val="444444"/>
          <w:lang w:eastAsia="ru-RU"/>
        </w:rPr>
        <w:t> Взаимодействие учителя – логопеда со специалистами ДОУ…………</w:t>
      </w:r>
      <w:r w:rsidRPr="005A6E69">
        <w:rPr>
          <w:b/>
          <w:color w:val="444444"/>
          <w:lang w:val="ru-RU" w:eastAsia="ru-RU"/>
        </w:rPr>
        <w:t>…………………</w:t>
      </w:r>
    </w:p>
    <w:p w:rsidR="00E22D99" w:rsidRPr="004729E9" w:rsidRDefault="00E22D99" w:rsidP="00E22D99">
      <w:pPr>
        <w:spacing w:before="90" w:after="90" w:line="338" w:lineRule="atLeast"/>
        <w:rPr>
          <w:rFonts w:ascii="Times New Roman" w:eastAsia="Times New Roman" w:hAnsi="Times New Roman"/>
          <w:color w:val="444444"/>
          <w:sz w:val="24"/>
          <w:szCs w:val="24"/>
          <w:lang w:val="x-none" w:eastAsia="ru-RU"/>
        </w:rPr>
      </w:pPr>
    </w:p>
    <w:p w:rsidR="00E22D99" w:rsidRPr="004729E9" w:rsidRDefault="00E22D99" w:rsidP="00E22D99">
      <w:pPr>
        <w:spacing w:before="90" w:after="90" w:line="338" w:lineRule="atLeast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4729E9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III. Организационный раздел</w:t>
      </w:r>
      <w:r w:rsidRPr="004729E9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………………………………………………</w:t>
      </w:r>
      <w:r w:rsidRPr="004729E9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      </w:t>
      </w:r>
    </w:p>
    <w:p w:rsidR="00FF2441" w:rsidRPr="00FF2441" w:rsidRDefault="00E22D99" w:rsidP="005A6E69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29E9">
        <w:rPr>
          <w:b/>
        </w:rPr>
        <w:t>3.</w:t>
      </w:r>
      <w:r w:rsidR="005A6E69">
        <w:rPr>
          <w:b/>
        </w:rPr>
        <w:t>1</w:t>
      </w:r>
      <w:r w:rsidRPr="00FF2441">
        <w:rPr>
          <w:rFonts w:ascii="Times New Roman" w:hAnsi="Times New Roman"/>
          <w:b/>
          <w:sz w:val="24"/>
          <w:szCs w:val="24"/>
        </w:rPr>
        <w:t xml:space="preserve">. </w:t>
      </w:r>
      <w:r w:rsidR="00FF2441" w:rsidRPr="00FF2441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логопедической работы в старшей группе.</w:t>
      </w:r>
    </w:p>
    <w:p w:rsidR="00E22D99" w:rsidRPr="00FF2441" w:rsidRDefault="005A6E69" w:rsidP="005A6E6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3.2.</w:t>
      </w:r>
      <w:r w:rsidR="00FF2441" w:rsidRPr="00FF2441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логопедической работы в подготовительной к школе группе</w:t>
      </w:r>
      <w:r w:rsidR="00FF2441" w:rsidRPr="00FF244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="00FF2441" w:rsidRPr="00FF24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22D99" w:rsidRPr="004729E9" w:rsidRDefault="00E22D99" w:rsidP="005A6E69">
      <w:pPr>
        <w:pStyle w:val="21"/>
        <w:jc w:val="both"/>
        <w:rPr>
          <w:b/>
          <w:color w:val="auto"/>
          <w:u w:val="none"/>
          <w:lang w:val="ru-RU"/>
        </w:rPr>
      </w:pPr>
      <w:r w:rsidRPr="004729E9">
        <w:rPr>
          <w:b/>
          <w:color w:val="auto"/>
          <w:u w:val="none"/>
        </w:rPr>
        <w:t>3.</w:t>
      </w:r>
      <w:r w:rsidR="005A6E69">
        <w:rPr>
          <w:b/>
          <w:color w:val="auto"/>
          <w:u w:val="none"/>
          <w:lang w:val="ru-RU"/>
        </w:rPr>
        <w:t>3</w:t>
      </w:r>
      <w:r w:rsidRPr="004729E9">
        <w:rPr>
          <w:b/>
          <w:color w:val="auto"/>
          <w:u w:val="none"/>
        </w:rPr>
        <w:t>. Планирование образовательной деятельности</w:t>
      </w:r>
    </w:p>
    <w:p w:rsidR="00E22D99" w:rsidRPr="004729E9" w:rsidRDefault="00E22D99" w:rsidP="005A6E69">
      <w:pPr>
        <w:pStyle w:val="21"/>
        <w:jc w:val="both"/>
        <w:rPr>
          <w:b/>
          <w:color w:val="auto"/>
          <w:u w:val="none"/>
          <w:lang w:val="ru-RU"/>
        </w:rPr>
      </w:pPr>
      <w:r w:rsidRPr="004729E9">
        <w:rPr>
          <w:b/>
          <w:color w:val="auto"/>
          <w:u w:val="none"/>
        </w:rPr>
        <w:t>3.</w:t>
      </w:r>
      <w:r w:rsidR="005A6E69">
        <w:rPr>
          <w:b/>
          <w:color w:val="auto"/>
          <w:u w:val="none"/>
          <w:lang w:val="ru-RU"/>
        </w:rPr>
        <w:t>4</w:t>
      </w:r>
      <w:r w:rsidRPr="004729E9">
        <w:rPr>
          <w:b/>
          <w:color w:val="auto"/>
          <w:u w:val="none"/>
        </w:rPr>
        <w:t>.</w:t>
      </w:r>
      <w:r w:rsidRPr="004729E9">
        <w:rPr>
          <w:b/>
          <w:color w:val="auto"/>
          <w:u w:val="none"/>
          <w:lang w:val="ru-RU"/>
        </w:rPr>
        <w:t xml:space="preserve"> </w:t>
      </w:r>
      <w:r w:rsidRPr="004729E9">
        <w:rPr>
          <w:b/>
          <w:color w:val="auto"/>
          <w:u w:val="none"/>
        </w:rPr>
        <w:t xml:space="preserve"> Режим дня и распорядок</w:t>
      </w:r>
    </w:p>
    <w:p w:rsidR="00E22D99" w:rsidRPr="004729E9" w:rsidRDefault="005A6E69" w:rsidP="005A6E69">
      <w:pPr>
        <w:pStyle w:val="21"/>
        <w:tabs>
          <w:tab w:val="left" w:pos="993"/>
        </w:tabs>
        <w:jc w:val="both"/>
        <w:rPr>
          <w:b/>
          <w:color w:val="auto"/>
          <w:u w:val="none"/>
        </w:rPr>
      </w:pPr>
      <w:r>
        <w:rPr>
          <w:b/>
          <w:color w:val="auto"/>
          <w:u w:val="none"/>
        </w:rPr>
        <w:t>3.</w:t>
      </w:r>
      <w:r>
        <w:rPr>
          <w:b/>
          <w:color w:val="auto"/>
          <w:u w:val="none"/>
          <w:lang w:val="ru-RU"/>
        </w:rPr>
        <w:t>5</w:t>
      </w:r>
      <w:r>
        <w:rPr>
          <w:b/>
          <w:color w:val="auto"/>
          <w:u w:val="none"/>
        </w:rPr>
        <w:t xml:space="preserve">. </w:t>
      </w:r>
      <w:r w:rsidRPr="005A6E69">
        <w:rPr>
          <w:b/>
          <w:color w:val="auto"/>
          <w:u w:val="none"/>
        </w:rPr>
        <w:t xml:space="preserve"> </w:t>
      </w:r>
      <w:r w:rsidRPr="00556073">
        <w:rPr>
          <w:b/>
          <w:color w:val="auto"/>
          <w:u w:val="none"/>
        </w:rPr>
        <w:t>Перечень литературных источников</w:t>
      </w:r>
      <w:r>
        <w:rPr>
          <w:b/>
          <w:color w:val="auto"/>
          <w:u w:val="none"/>
        </w:rPr>
        <w:t xml:space="preserve"> </w:t>
      </w:r>
      <w:r w:rsidR="00E22D99" w:rsidRPr="004729E9">
        <w:rPr>
          <w:b/>
          <w:color w:val="auto"/>
          <w:u w:val="none"/>
        </w:rPr>
        <w:t xml:space="preserve"> </w:t>
      </w:r>
    </w:p>
    <w:p w:rsidR="00E22D99" w:rsidRPr="004729E9" w:rsidRDefault="00E22D99" w:rsidP="00E22D99">
      <w:pPr>
        <w:pStyle w:val="21"/>
        <w:ind w:firstLine="709"/>
        <w:jc w:val="both"/>
        <w:rPr>
          <w:b/>
          <w:color w:val="auto"/>
          <w:u w:val="none"/>
        </w:rPr>
      </w:pPr>
    </w:p>
    <w:p w:rsidR="00E22D99" w:rsidRPr="004729E9" w:rsidRDefault="00E22D99" w:rsidP="00E22D99">
      <w:pPr>
        <w:pStyle w:val="21"/>
        <w:ind w:firstLine="709"/>
        <w:jc w:val="both"/>
        <w:rPr>
          <w:b/>
          <w:color w:val="auto"/>
          <w:u w:val="none"/>
        </w:rPr>
      </w:pPr>
    </w:p>
    <w:p w:rsidR="00E22D99" w:rsidRPr="004729E9" w:rsidRDefault="00E22D99" w:rsidP="00E22D99">
      <w:pPr>
        <w:pStyle w:val="21"/>
        <w:ind w:firstLine="709"/>
        <w:jc w:val="both"/>
        <w:rPr>
          <w:b/>
          <w:color w:val="auto"/>
          <w:u w:val="none"/>
          <w:lang w:val="ru-RU"/>
        </w:rPr>
      </w:pPr>
    </w:p>
    <w:p w:rsidR="00E22D99" w:rsidRPr="004729E9" w:rsidRDefault="00E22D99" w:rsidP="00E22D99">
      <w:pPr>
        <w:spacing w:before="90" w:after="90" w:line="338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22D99" w:rsidRDefault="00E22D99"/>
    <w:p w:rsidR="00FF2441" w:rsidRDefault="00FF2441"/>
    <w:p w:rsidR="00FF2441" w:rsidRDefault="00FF2441"/>
    <w:p w:rsidR="00FF2441" w:rsidRDefault="005A6E69">
      <w:r>
        <w:t xml:space="preserve"> </w:t>
      </w:r>
    </w:p>
    <w:p w:rsidR="005A6E69" w:rsidRDefault="005A6E69"/>
    <w:p w:rsidR="005A6E69" w:rsidRDefault="005A6E69"/>
    <w:p w:rsidR="005A6E69" w:rsidRDefault="005A6E69"/>
    <w:p w:rsidR="005A6E69" w:rsidRDefault="005A6E69"/>
    <w:p w:rsidR="005A6E69" w:rsidRDefault="005A6E69"/>
    <w:p w:rsidR="00FF2441" w:rsidRPr="00841B23" w:rsidRDefault="00FF2441" w:rsidP="00FF2441">
      <w:pPr>
        <w:spacing w:before="90" w:after="90" w:line="338" w:lineRule="atLeast"/>
        <w:jc w:val="center"/>
        <w:rPr>
          <w:rFonts w:ascii="Times New Roman" w:eastAsia="Times New Roman" w:hAnsi="Times New Roman"/>
          <w:b/>
          <w:i/>
          <w:color w:val="000000" w:themeColor="text1"/>
          <w:sz w:val="32"/>
          <w:szCs w:val="32"/>
          <w:lang w:eastAsia="ru-RU"/>
        </w:rPr>
      </w:pPr>
      <w:r w:rsidRPr="00841B23">
        <w:rPr>
          <w:rFonts w:ascii="Times New Roman" w:eastAsia="Times New Roman" w:hAnsi="Times New Roman"/>
          <w:b/>
          <w:bCs/>
          <w:i/>
          <w:color w:val="000000" w:themeColor="text1"/>
          <w:sz w:val="32"/>
          <w:szCs w:val="32"/>
          <w:lang w:eastAsia="ru-RU"/>
        </w:rPr>
        <w:t>I. Целевой раздел.</w:t>
      </w:r>
    </w:p>
    <w:p w:rsidR="00FF2441" w:rsidRPr="005A6E69" w:rsidRDefault="00FF2441" w:rsidP="005A6E69">
      <w:pPr>
        <w:spacing w:before="90" w:after="90" w:line="338" w:lineRule="atLeast"/>
        <w:jc w:val="center"/>
        <w:rPr>
          <w:rFonts w:ascii="Times New Roman" w:eastAsia="Times New Roman" w:hAnsi="Times New Roman"/>
          <w:b/>
          <w:i/>
          <w:color w:val="444444"/>
          <w:sz w:val="28"/>
          <w:szCs w:val="28"/>
          <w:lang w:eastAsia="ru-RU"/>
        </w:rPr>
      </w:pPr>
      <w:r w:rsidRPr="005A6E69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1. 1 Пояснительная записка.</w:t>
      </w:r>
    </w:p>
    <w:p w:rsidR="00FF2441" w:rsidRPr="00841B23" w:rsidRDefault="00FF2441" w:rsidP="00FF244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841B23">
        <w:rPr>
          <w:rFonts w:ascii="Times New Roman" w:hAnsi="Times New Roman"/>
          <w:sz w:val="24"/>
          <w:szCs w:val="24"/>
          <w:lang w:eastAsia="ru-RU"/>
        </w:rPr>
        <w:t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</w:t>
      </w:r>
    </w:p>
    <w:p w:rsidR="00FF2441" w:rsidRPr="00841B23" w:rsidRDefault="00FF2441" w:rsidP="00FF244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841B23">
        <w:rPr>
          <w:rFonts w:ascii="Times New Roman" w:hAnsi="Times New Roman"/>
          <w:sz w:val="24"/>
          <w:szCs w:val="24"/>
          <w:lang w:eastAsia="ru-RU"/>
        </w:rPr>
        <w:t>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технологий, обновления содержания работы групп для детей с общим недоразвитием речи (ОНР) в дошкольных образовательных учреждениях.</w:t>
      </w:r>
    </w:p>
    <w:p w:rsidR="00FF2441" w:rsidRPr="00841B23" w:rsidRDefault="00FF2441" w:rsidP="00FF244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41B23">
        <w:rPr>
          <w:rStyle w:val="c1"/>
          <w:rFonts w:ascii="Times New Roman" w:hAnsi="Times New Roman"/>
          <w:color w:val="000000"/>
          <w:sz w:val="24"/>
          <w:szCs w:val="24"/>
        </w:rPr>
        <w:t xml:space="preserve">Рабочая </w:t>
      </w:r>
      <w:r w:rsidRPr="00841B23">
        <w:rPr>
          <w:rFonts w:ascii="Times New Roman" w:hAnsi="Times New Roman"/>
          <w:sz w:val="24"/>
          <w:szCs w:val="24"/>
        </w:rPr>
        <w:t>программа коррекционно - развивающей работы в логопедической группе для детей с общим недоразвитием речи 2 - 3 уровня, составлена в соответствии с законом Российской Федерации «Об Образовании» от 29.12.2012г.; Конвенцией ООН о правах ребенка, Концепцией  дошкольного воспитания; Декларацией прав ребенка; Приказом Министерства Образования и науки России № 655 от 23 ноября 2009 года «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образования»; Типовым положение о дошкольном образовательном учреждении от 27 октября 2011 г. N 2562; Письмом  Минобразования РФ от 02.06.98 г. №89/34-16 «О реализации права дошкольного образовательного учреждения на выбор программ и педагогических технологий»; Письмом Минобразования РФ от 24.04.95 г. №46/19-15 «Рекомендации по экспертизе образовательных программ для дошкольных учреждений»; Санитарно - эпидемиологическими требованиями к устройству, содержанию</w:t>
      </w:r>
      <w:r w:rsidRPr="00841B23">
        <w:rPr>
          <w:rStyle w:val="c1"/>
          <w:rFonts w:ascii="Times New Roman" w:hAnsi="Times New Roman"/>
          <w:color w:val="000000"/>
          <w:sz w:val="24"/>
          <w:szCs w:val="24"/>
        </w:rPr>
        <w:t xml:space="preserve"> и организации режима работы в дошкольных организациях.</w:t>
      </w:r>
    </w:p>
    <w:p w:rsidR="00FF2441" w:rsidRPr="00841B23" w:rsidRDefault="00FF2441" w:rsidP="00FF244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41B23">
        <w:rPr>
          <w:rStyle w:val="c1"/>
          <w:rFonts w:ascii="Times New Roman" w:hAnsi="Times New Roman"/>
          <w:color w:val="000000"/>
          <w:sz w:val="24"/>
          <w:szCs w:val="24"/>
        </w:rPr>
        <w:t>Рабочая программа - модифицированная и  разработана на основе следующих программ и методических пособий и технологий:</w:t>
      </w:r>
    </w:p>
    <w:p w:rsidR="00FF2441" w:rsidRPr="00841B23" w:rsidRDefault="00FF2441" w:rsidP="00FF244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41B23">
        <w:rPr>
          <w:rStyle w:val="c1"/>
          <w:rFonts w:ascii="Times New Roman" w:hAnsi="Times New Roman"/>
          <w:color w:val="000000"/>
          <w:sz w:val="24"/>
          <w:szCs w:val="24"/>
        </w:rPr>
        <w:t>- Филичева Т.Б., Чиркина Г.В. Программа логопедической работы по преодолению ОНР у детей - М., 2010 г.;</w:t>
      </w:r>
    </w:p>
    <w:p w:rsidR="00FF2441" w:rsidRPr="00841B23" w:rsidRDefault="00FF2441" w:rsidP="00FF244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41B23">
        <w:rPr>
          <w:rStyle w:val="c1"/>
          <w:rFonts w:ascii="Times New Roman" w:hAnsi="Times New Roman"/>
          <w:color w:val="000000"/>
          <w:sz w:val="24"/>
          <w:szCs w:val="24"/>
        </w:rPr>
        <w:t>- Образовательная программа  МАДОУ «Детский сад комбинированного вида № 332»;</w:t>
      </w:r>
    </w:p>
    <w:p w:rsidR="00FF2441" w:rsidRPr="00841B23" w:rsidRDefault="00FF2441" w:rsidP="00FF244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41B23">
        <w:rPr>
          <w:rStyle w:val="c1"/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41B23">
        <w:rPr>
          <w:rStyle w:val="c1"/>
          <w:rFonts w:ascii="Times New Roman" w:hAnsi="Times New Roman"/>
          <w:color w:val="000000"/>
          <w:sz w:val="24"/>
          <w:szCs w:val="24"/>
        </w:rPr>
        <w:t>Нищева</w:t>
      </w:r>
      <w:proofErr w:type="spellEnd"/>
      <w:r w:rsidRPr="00841B23">
        <w:rPr>
          <w:rStyle w:val="c1"/>
          <w:rFonts w:ascii="Times New Roman" w:hAnsi="Times New Roman"/>
          <w:color w:val="000000"/>
          <w:sz w:val="24"/>
          <w:szCs w:val="24"/>
        </w:rPr>
        <w:t xml:space="preserve"> Н. В. Примерная программа коррекционно - развивающей работы в логопедической группе для детей с общим недоразвитием речи (с 3 до 7 лет). - СПб., 2012 г.;</w:t>
      </w:r>
    </w:p>
    <w:p w:rsidR="00FF2441" w:rsidRPr="00841B23" w:rsidRDefault="00FF2441" w:rsidP="00FF244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841B23">
        <w:rPr>
          <w:rFonts w:ascii="Times New Roman" w:hAnsi="Times New Roman"/>
          <w:sz w:val="24"/>
          <w:szCs w:val="24"/>
          <w:lang w:eastAsia="ru-RU"/>
        </w:rPr>
        <w:t>На сегодняшний день актуальна проблема сочетаемости коррекционной и общеразвивающей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</w:t>
      </w:r>
    </w:p>
    <w:p w:rsidR="00FF2441" w:rsidRPr="00841B23" w:rsidRDefault="00FF2441" w:rsidP="00FF244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841B23">
        <w:rPr>
          <w:rFonts w:ascii="Times New Roman" w:hAnsi="Times New Roman"/>
          <w:sz w:val="24"/>
          <w:szCs w:val="24"/>
          <w:lang w:eastAsia="ru-RU"/>
        </w:rPr>
        <w:t>Настоящая программа носит коррекционно-развивающий характер. Она предназначена для обучения и воспитания детей 5-6 лет с общим недоразвитием речи, принятых в дошкольное учреждение на два года.</w:t>
      </w:r>
    </w:p>
    <w:p w:rsidR="00FF2441" w:rsidRPr="005A6E69" w:rsidRDefault="00FF2441" w:rsidP="005A6E69">
      <w:pPr>
        <w:spacing w:before="90" w:after="90" w:line="338" w:lineRule="atLeast"/>
        <w:jc w:val="center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5A6E69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1.2  Цель и задачи программы.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064009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>Цель :</w:t>
      </w:r>
      <w:proofErr w:type="gramEnd"/>
      <w:r w:rsidRPr="00064009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 </w:t>
      </w: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F2441" w:rsidRPr="00841B23" w:rsidRDefault="00841B23" w:rsidP="00FF2441">
      <w:pPr>
        <w:spacing w:before="90" w:after="90" w:line="338" w:lineRule="atLeast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 w:rsidR="00FF2441" w:rsidRPr="00A37762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>Основные задачи коррекционного обучения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8378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</w:t>
      </w:r>
      <w:r w:rsidRPr="00A37762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.</w:t>
      </w: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3.Уточнение, расширение и обогащение лексического запаса старших дошкольников с ОНР.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4.Формирование грамматического строя речи.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5.Развитие связной речи старших дошкольников.</w:t>
      </w:r>
    </w:p>
    <w:p w:rsidR="00FF2441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6.Развитие </w:t>
      </w:r>
      <w:proofErr w:type="spellStart"/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коммуникативности</w:t>
      </w:r>
      <w:proofErr w:type="spellEnd"/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успешности в общении</w:t>
      </w:r>
      <w:r w:rsidRPr="00A37762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.</w:t>
      </w:r>
    </w:p>
    <w:p w:rsidR="005A6E69" w:rsidRDefault="005A6E69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p w:rsidR="005A6E69" w:rsidRPr="005A6E69" w:rsidRDefault="005A6E69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FF2441" w:rsidRPr="00841B23" w:rsidRDefault="005A6E69" w:rsidP="00FF2441">
      <w:pPr>
        <w:spacing w:before="90" w:after="90" w:line="338" w:lineRule="atLeast"/>
        <w:rPr>
          <w:rFonts w:ascii="Times New Roman" w:eastAsia="Times New Roman" w:hAnsi="Times New Roman"/>
          <w:b/>
          <w:bCs/>
          <w:i/>
          <w:color w:val="000000" w:themeColor="text1"/>
          <w:sz w:val="32"/>
          <w:szCs w:val="32"/>
          <w:lang w:eastAsia="ru-RU"/>
        </w:rPr>
      </w:pPr>
      <w:r w:rsidRPr="00841B23">
        <w:rPr>
          <w:rFonts w:ascii="Times New Roman" w:eastAsia="Times New Roman" w:hAnsi="Times New Roman"/>
          <w:b/>
          <w:bCs/>
          <w:i/>
          <w:color w:val="000000" w:themeColor="text1"/>
          <w:sz w:val="32"/>
          <w:szCs w:val="32"/>
          <w:lang w:eastAsia="ru-RU"/>
        </w:rPr>
        <w:t xml:space="preserve">                                     </w:t>
      </w:r>
      <w:r w:rsidR="00FF2441" w:rsidRPr="00841B23">
        <w:rPr>
          <w:rFonts w:ascii="Times New Roman" w:eastAsia="Times New Roman" w:hAnsi="Times New Roman"/>
          <w:b/>
          <w:bCs/>
          <w:i/>
          <w:color w:val="000000" w:themeColor="text1"/>
          <w:sz w:val="32"/>
          <w:szCs w:val="32"/>
          <w:lang w:eastAsia="ru-RU"/>
        </w:rPr>
        <w:t>II. Содержательный раздел.</w:t>
      </w:r>
    </w:p>
    <w:p w:rsidR="00FF2441" w:rsidRPr="005A6E69" w:rsidRDefault="00FF2441" w:rsidP="005A6E69">
      <w:pPr>
        <w:widowControl w:val="0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</w:pPr>
      <w:bookmarkStart w:id="1" w:name="_Toc485825608"/>
      <w:r w:rsidRPr="005A6E69"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  <w:t>2.1. Общие положения</w:t>
      </w:r>
      <w:bookmarkEnd w:id="1"/>
    </w:p>
    <w:p w:rsidR="00FF2441" w:rsidRPr="00841B23" w:rsidRDefault="00FF2441" w:rsidP="005A6E69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>В содержательном разделе представлены: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SchoolBookAC" w:hAnsi="Times New Roman"/>
          <w:color w:val="000000" w:themeColor="text1"/>
          <w:sz w:val="24"/>
          <w:szCs w:val="24"/>
        </w:rPr>
        <w:t>–</w:t>
      </w:r>
      <w:r w:rsidRPr="00841B23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 </w:t>
      </w: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>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содержания. При разработке образовательных программ дошкольного образования могут использоваться образовательные модули по образовательным областям (направлениям развития детей дошкольного возраста) на основании единства и взаимосвязи содержания образовательной программы, форм, методов и средств образовательной деятельности, а также организации образовательной среды, в том числе предметно-пространственной развивающей образовательной среде, представленные в комплексных и парциальных программах;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SchoolBookAC" w:hAnsi="Times New Roman"/>
          <w:color w:val="000000" w:themeColor="text1"/>
          <w:sz w:val="24"/>
          <w:szCs w:val="24"/>
        </w:rPr>
        <w:t>–</w:t>
      </w:r>
      <w:r w:rsidRPr="00841B23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 </w:t>
      </w: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описание вариативных форм, способов, методов и средств реализации Программы с учетом психофизических, возрастных и индивидуально-психологических особенностей воспитанников с ТНР, специфики их образовательных потребностей, мотивов и интересов; 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SchoolBookAC" w:hAnsi="Times New Roman"/>
          <w:color w:val="000000" w:themeColor="text1"/>
          <w:sz w:val="24"/>
          <w:szCs w:val="24"/>
        </w:rPr>
        <w:t>–</w:t>
      </w:r>
      <w:r w:rsidRPr="00841B23">
        <w:rPr>
          <w:rFonts w:ascii="Times New Roman" w:hAnsi="Times New Roman"/>
          <w:color w:val="000000" w:themeColor="text1"/>
          <w:sz w:val="24"/>
          <w:szCs w:val="24"/>
          <w:lang w:val="x-none" w:eastAsia="x-none"/>
        </w:rPr>
        <w:t> </w:t>
      </w: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>программа коррекционно-развивающей работы с детьми с ОВЗ, описывающая образовательную деятельность по коррекции нарушений развития детей с ТНР.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>Способы реализации образовательной деятельности определяются климатическими, социально-экономическими условиями субъекта РФ, местом расположения Организации, педагогическим коллективом Организации. При организации образовательной деятельности по направлениям, обозначенным образовательными областями, необходимо следовать общим и с</w:t>
      </w:r>
      <w:r w:rsidRPr="00841B2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пецифическим принципам и подходам к формированию </w:t>
      </w: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Программы, в частности принципам поддержки разнообразия детства, индивидуализации дошкольного образования детей с ТНР и другим. Определяя содержание образовательной деятельности в соответствии с этими принципами, следует принимать во внимание неравномерность психофизического развития, особенности речевого развития детей с ТНР, значительные индивидуальные различия между детьми, а также особенности социокультурной среды, в которой проживают семьи воспитанников. 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hAnsi="Times New Roman"/>
          <w:color w:val="000000" w:themeColor="text1"/>
          <w:sz w:val="24"/>
          <w:szCs w:val="24"/>
        </w:rPr>
        <w:t>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 ТНР, обеспечивающей коррекцию нарушений развития и социальную адаптацию  детей с учетом особенностей их психофизического развития, индивидуальных возможностей.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hAnsi="Times New Roman"/>
          <w:color w:val="000000" w:themeColor="text1"/>
          <w:sz w:val="24"/>
          <w:szCs w:val="24"/>
        </w:rPr>
        <w:t>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образования, имеющей в структуре раздел «Коррекционная работа/инклюзивное образование», при разработке которого учитываются особенности психофизического развития воспитанников с ОВЗ, определяющие организацию и содержание коррекционной работы специалистов (учителя-логопеда, учителя-дефектолога, педагога-психолога и др.). Воспитанник с ФФН или с заиканием получает образование по основной образовательной программе дошкольного образования, а воспитанник с ОНР -  по адаптированной образовательной программе в соответствии с рекомендациями психолого-медико-педагогической комиссии.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hAnsi="Times New Roman"/>
          <w:color w:val="000000" w:themeColor="text1"/>
          <w:sz w:val="24"/>
          <w:szCs w:val="24"/>
        </w:rPr>
        <w:t xml:space="preserve">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образования, имеющей в структуре раздел «Коррекционная работа/инклюзивное образование».  При включении воспитанника с ОНР в группу общеразвивающей направленности, его образование осуществляется по адаптированной образовательной программе в соответствии с рекомендациями психолого-медико-педагогической комиссии. 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>Описание вариативных форм, способов, методов и средств реализации Программы дается с учетом психофизических, возрастных и индивидуальных особенностей дошкольников с ТНР, специфики их образовательных потребностей и интересов.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Реализация Программы обеспечивается на основе вариативных форм, способов, методов и средств, представленных в образовательных программах, методических пособиях, соответствующих принципам и целям Стандарта и выбираемых педагогом с учетом многообразия конкретных социокультурных, географических, климатических условий реализации Программы, возраста воспитанников с ТНР, состава групп, особенностей и интересов детей, запросов родителей (законных представителей). 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>Примером вариативных форм, способов, методов организации образовательной деятельности могут служить такие формы как: образовательные ситуации, предлагаемые для группы детей, исходя из особенностей их речевого развития (занятия), различные виды игр и игровых ситуаций, в том числе сюжетно-ролевая игра, театрализованная игра, дидактическая и подвижная игра, в том числе, народные игры, игра-экспериментирование и другие виды игр; взаимодействие и общение детей и взрослых и/или детей между собой; проекты различной направленности, прежде всего исследовательские; праздники, социальные акции т.п., а также использование образовательного потенциала режимных моментов.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>Любые формы, способы, методы и средства реализации Программы должны осуществляться с учетом базовых принципов Стандарта и раскрытых в разделе 1.1.2 принципов и подходов Программы, т. е. должны обеспечивать активное участие ребенка с нарушением речи в образовательном процессе в соответствии со своими возможностями и интересами, личностно-развивающий характер взаимодействия и общения и др.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hAnsi="Times New Roman"/>
          <w:color w:val="000000" w:themeColor="text1"/>
          <w:sz w:val="24"/>
          <w:szCs w:val="24"/>
        </w:rPr>
        <w:t xml:space="preserve">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 </w:t>
      </w:r>
    </w:p>
    <w:p w:rsidR="00FF2441" w:rsidRPr="00841B23" w:rsidRDefault="00FF2441" w:rsidP="00FF2441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</w:rPr>
        <w:t>При подборе форм, методов, способов реализации Программы для достижения планируемых результатов, описанных в Стандарте в форме целевых ориентиров и представленных в разделе 1.2. Программы,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периода, а также особенности речевого развития детей с нарушением речи.</w:t>
      </w:r>
    </w:p>
    <w:p w:rsidR="00FF2441" w:rsidRPr="00841B23" w:rsidRDefault="00FF2441" w:rsidP="00FF2441">
      <w:pPr>
        <w:spacing w:before="90" w:after="90" w:line="338" w:lineRule="atLeast"/>
        <w:rPr>
          <w:rFonts w:ascii="Arial" w:eastAsia="Times New Roman" w:hAnsi="Arial" w:cs="Arial"/>
          <w:b/>
          <w:i/>
          <w:color w:val="000000" w:themeColor="text1"/>
          <w:sz w:val="28"/>
          <w:szCs w:val="28"/>
          <w:lang w:eastAsia="ru-RU"/>
        </w:rPr>
      </w:pP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Содержание программы обеспечивает вариативность и личностную ориентацию образовательного процесса с учетом индивидуальных возможностей и потребностей детей. Содержание  занятий отражено в перспективно-тематическом планировании   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Результативность логопедической работы отслеживается через мониторинговые (диагностические) </w:t>
      </w:r>
      <w:proofErr w:type="gramStart"/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исследования  два</w:t>
      </w:r>
      <w:proofErr w:type="gramEnd"/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раза в год с внесением последующих корректив в содержание всего коррекционно-образовательного процесса и в индивидуальные маршруты коррекции .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Результаты мониторинга находят отражение в "речевом профиле</w:t>
      </w:r>
      <w:proofErr w:type="gramStart"/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",  где</w:t>
      </w:r>
      <w:proofErr w:type="gramEnd"/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отмечается динамика коррекции звукопроизношения каждого ребенка, «итоговом обследовании речевого развития детей группы», ежегодном отчете и речевых картах детей .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Сроки проведения  мониторинговых исследований: 1-я половина сентября,2-я половина мая.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Планируемый результат – достижение каждым ребёнком уровня речевого развития, соответствующего возрастным нормам,  предупреждение возможных трудностей в усвоении школьных знаний, обусловленных речевым недоразвитием,  и обеспечивающим его социальную адаптацию и интеграцию в обществе.</w:t>
      </w:r>
    </w:p>
    <w:p w:rsidR="00FF2441" w:rsidRPr="00841B23" w:rsidRDefault="00FF2441" w:rsidP="00FF2441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соответствии с профилем группы образовательная область «Речевое развитие» выдвинута в Программе на первый план, так как овладение родным языком является одним из основных элементов формирования личности.</w:t>
      </w:r>
    </w:p>
    <w:p w:rsidR="00FF2441" w:rsidRPr="00841B23" w:rsidRDefault="00FF2441" w:rsidP="00FF2441">
      <w:pP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Такие образовательные области, как «Познавательное развитие», «Социально-коммуникативное развитие», «Художественно-эстетическое развитие»», «Физическое развитие» тесно связаны с образовательной областью «Речевое развитие» и позволяют решать задачи умственного, творческого, эстетического, физического и нравственного развития, и, следовательно, решают задачу всестороннего гармоничного развития личности каждого ребенка.  (Н.В. </w:t>
      </w:r>
      <w:proofErr w:type="spellStart"/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Нищева</w:t>
      </w:r>
      <w:proofErr w:type="spellEnd"/>
    </w:p>
    <w:p w:rsidR="00FF2441" w:rsidRPr="005A6E69" w:rsidRDefault="005A6E69" w:rsidP="005A6E69">
      <w:pPr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2.2 </w:t>
      </w:r>
      <w:r w:rsidR="00FF2441" w:rsidRPr="005A6E69">
        <w:rPr>
          <w:rFonts w:ascii="Times New Roman" w:hAnsi="Times New Roman"/>
          <w:b/>
          <w:i/>
          <w:color w:val="000000" w:themeColor="text1"/>
          <w:sz w:val="28"/>
          <w:szCs w:val="28"/>
        </w:rPr>
        <w:t>Проектно-тематическое планирование работы</w:t>
      </w:r>
    </w:p>
    <w:p w:rsidR="00FF2441" w:rsidRPr="00FF2441" w:rsidRDefault="00FF2441" w:rsidP="00FF24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441" w:rsidRPr="005A6E69" w:rsidRDefault="00FF2441" w:rsidP="005A6E69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FF244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5A6E6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5A6E69">
        <w:rPr>
          <w:rFonts w:ascii="Times New Roman" w:eastAsia="Times New Roman" w:hAnsi="Times New Roman"/>
          <w:b/>
          <w:sz w:val="24"/>
          <w:szCs w:val="24"/>
          <w:lang w:eastAsia="ru-RU"/>
        </w:rPr>
        <w:t>ПЕРСПЕКТИВНЫЙ КАЛЕНДАРНО-ТЕМАТИЧЕСКИЙ ПЛАН</w:t>
      </w:r>
    </w:p>
    <w:p w:rsidR="00FF2441" w:rsidRPr="00FF2441" w:rsidRDefault="00FF2441" w:rsidP="00FF24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"/>
        <w:gridCol w:w="1559"/>
        <w:gridCol w:w="1701"/>
        <w:gridCol w:w="1771"/>
        <w:gridCol w:w="2198"/>
        <w:gridCol w:w="2127"/>
      </w:tblGrid>
      <w:tr w:rsidR="00FF2441" w:rsidRPr="00FF2441" w:rsidTr="00CB4350">
        <w:trPr>
          <w:cantSplit/>
          <w:trHeight w:val="951"/>
          <w:tblHeader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FF2441" w:rsidRPr="00FF2441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24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№ недели, 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Лексическая тема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 xml:space="preserve">Формирование фонетической стороны речи 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Формирование звукового анализа и синтеза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Формирование лексико-грамма-</w:t>
            </w:r>
            <w:proofErr w:type="spellStart"/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тического</w:t>
            </w:r>
            <w:proofErr w:type="spellEnd"/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 xml:space="preserve"> строя речи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 xml:space="preserve">Формирование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связной речи</w:t>
            </w:r>
          </w:p>
        </w:tc>
      </w:tr>
      <w:tr w:rsidR="00FF2441" w:rsidRPr="00FF2441" w:rsidTr="00CB4350">
        <w:trPr>
          <w:cantSplit/>
          <w:trHeight w:val="307"/>
        </w:trPr>
        <w:tc>
          <w:tcPr>
            <w:tcW w:w="10774" w:type="dxa"/>
            <w:gridSpan w:val="7"/>
            <w:shd w:val="clear" w:color="auto" w:fill="auto"/>
            <w:vAlign w:val="center"/>
          </w:tcPr>
          <w:p w:rsidR="00FF2441" w:rsidRPr="00FF2441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24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І период</w:t>
            </w:r>
          </w:p>
        </w:tc>
      </w:tr>
      <w:tr w:rsidR="00FF2441" w:rsidRPr="00CB4350" w:rsidTr="00CB4350">
        <w:trPr>
          <w:cantSplit/>
          <w:trHeight w:val="850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ОКТЯБРЬ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05-09.10.15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Части тела и лица. Человек.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(Кон.с.4)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Речевые и неречевые звуки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Понятие «Звук»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Единственное и множественное число существительных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Составление рассказа «Человек» по серии картин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(3, зан.№29)</w:t>
            </w:r>
          </w:p>
        </w:tc>
      </w:tr>
      <w:tr w:rsidR="00FF2441" w:rsidRPr="00CB4350" w:rsidTr="00CB4350">
        <w:trPr>
          <w:cantSplit/>
          <w:trHeight w:val="838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12-16.10.15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Фрукты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(Кон.)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А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Понятие «Гласные звуки»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Прилагательные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(цвет, вкус, форма…)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рассказа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Л.Н.Тол-стого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«Косточка» с помощью сюжетных картин (3, зан.№4)</w:t>
            </w:r>
          </w:p>
        </w:tc>
      </w:tr>
      <w:tr w:rsidR="00FF2441" w:rsidRPr="00CB4350" w:rsidTr="00CB4350">
        <w:trPr>
          <w:cantSplit/>
          <w:trHeight w:val="840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Овощи (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Озн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. с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окр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У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Определение места звука в слове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Словообразование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Предлог У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русской народной сказки «Мужик и медведь»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(3, зан.№3)</w:t>
            </w:r>
          </w:p>
        </w:tc>
      </w:tr>
      <w:tr w:rsidR="00FF2441" w:rsidRPr="00CB4350" w:rsidTr="00CB4350">
        <w:trPr>
          <w:cantSplit/>
          <w:trHeight w:val="845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19-23.10.15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Осень. Грибы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И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Характеристика звуков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Образование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существи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-тельных с уменьшительно-ласкательным значением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рассказа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В.Катаева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«Грибы» с помощью сюжетных картин (3, зан.№7)</w:t>
            </w:r>
          </w:p>
        </w:tc>
      </w:tr>
      <w:tr w:rsidR="00FF2441" w:rsidRPr="00CB4350" w:rsidTr="00CB4350">
        <w:trPr>
          <w:cantSplit/>
          <w:trHeight w:val="1134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ІV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26-30.10.15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Золотая осень. (Кон.с29). Деревья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и буквы И, Ы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АУ, АУА,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АУИ, ИАЫ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Множественное число существительных. Образование относи-тельных прилагательных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Составление описательного рассказа о дереве с </w:t>
            </w:r>
            <w:proofErr w:type="spellStart"/>
            <w:proofErr w:type="gramStart"/>
            <w:r w:rsidRPr="00CB4350">
              <w:rPr>
                <w:rFonts w:ascii="Times New Roman" w:eastAsia="Times New Roman" w:hAnsi="Times New Roman"/>
                <w:lang w:eastAsia="ru-RU"/>
              </w:rPr>
              <w:t>использова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нием</w:t>
            </w:r>
            <w:proofErr w:type="spellEnd"/>
            <w:proofErr w:type="gram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схемы описания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(3, зан.№2)</w:t>
            </w:r>
          </w:p>
        </w:tc>
      </w:tr>
      <w:tr w:rsidR="00FF2441" w:rsidRPr="00CB4350" w:rsidTr="00CB4350">
        <w:trPr>
          <w:cantSplit/>
          <w:trHeight w:val="725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НОЯБРЬ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02-06.11.15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Осень. Хлеб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О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Определение места звука в слове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Деление слов на слоги. Предлог О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«Откуда хлеб пришел», по серии сюжетных картин (2, зан.№26)</w:t>
            </w:r>
          </w:p>
        </w:tc>
      </w:tr>
      <w:tr w:rsidR="00FF2441" w:rsidRPr="00CB4350" w:rsidTr="00CB4350">
        <w:trPr>
          <w:cantSplit/>
          <w:trHeight w:val="837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09-13.11.15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Осень. Перелётные птицы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Э. Закрепление гласных звуков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АУА, ИУЫ,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АЭУ, ОАЫ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Образование существительных </w:t>
            </w:r>
            <w:proofErr w:type="spellStart"/>
            <w:proofErr w:type="gramStart"/>
            <w:r w:rsidRPr="00CB4350">
              <w:rPr>
                <w:rFonts w:ascii="Times New Roman" w:eastAsia="Times New Roman" w:hAnsi="Times New Roman"/>
                <w:lang w:eastAsia="ru-RU"/>
              </w:rPr>
              <w:t>суф-фиксальным</w:t>
            </w:r>
            <w:proofErr w:type="spellEnd"/>
            <w:proofErr w:type="gram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способом. Падежные окончания существительных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рассказа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И.С.Соколова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-Микитова «Улетают журавли» с помощью опорных сигналов (3, зан.№6)</w:t>
            </w:r>
          </w:p>
        </w:tc>
      </w:tr>
      <w:tr w:rsidR="00FF2441" w:rsidRPr="00CB4350" w:rsidTr="00CB4350">
        <w:trPr>
          <w:cantSplit/>
          <w:trHeight w:val="749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16-20.11.15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Домашние птицы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Согласные звуки.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Н –  Н'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Н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Дифференциация звуков по твердости-мягкости Анализ: НА, ОН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Маленькое слово НА. Предложно-падежные существительные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Заучивание стихов по теме</w:t>
            </w:r>
          </w:p>
        </w:tc>
      </w:tr>
      <w:tr w:rsidR="00FF2441" w:rsidRPr="00CB4350" w:rsidTr="00CB4350">
        <w:trPr>
          <w:cantSplit/>
          <w:trHeight w:val="865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ІV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23-27.11.15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Домашние животные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М –  М 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М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МАК, МАМА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Слова-действия.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Родственные слова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«Неудачная охота» по серии сюжетных картин (3, зан.№8)</w:t>
            </w:r>
          </w:p>
        </w:tc>
      </w:tr>
      <w:tr w:rsidR="00FF2441" w:rsidRPr="00CB4350" w:rsidTr="00CB4350">
        <w:trPr>
          <w:cantSplit/>
          <w:trHeight w:val="51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II период</w:t>
            </w:r>
          </w:p>
        </w:tc>
      </w:tr>
      <w:tr w:rsidR="00FF2441" w:rsidRPr="00CB4350" w:rsidTr="00CB4350">
        <w:trPr>
          <w:cantSplit/>
          <w:trHeight w:val="1134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ДЕКАБРЬ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30.11-04.12.15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Дикие животные готовятся к зиме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Х – Х'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Х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МОХ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Родственные слова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Пересказ рассказа В. Бианки «Купание медвежат»(3, зан.№9)</w:t>
            </w:r>
          </w:p>
        </w:tc>
      </w:tr>
      <w:tr w:rsidR="00FF2441" w:rsidRPr="00CB4350" w:rsidTr="00CB4350">
        <w:trPr>
          <w:cantSplit/>
          <w:trHeight w:val="956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07-11.12.15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Зима. Одежда, обувь, головные уборы (К.с.9)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П - П'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П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ПУХ, МОХ, УХО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Согласование сущ. с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прилаг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. Притяжательные местоимения.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Предлог ПО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описательного  рассказа «Одежда» с опорой на схему (3, зан.№10)</w:t>
            </w:r>
          </w:p>
        </w:tc>
      </w:tr>
      <w:tr w:rsidR="00FF2441" w:rsidRPr="00CB4350" w:rsidTr="00CB4350">
        <w:trPr>
          <w:cantSplit/>
          <w:trHeight w:val="972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14-18.12.15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Зимующие птицы (К.с.18,55)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«Зима»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Б – Б 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Б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П – Б, П' – Б '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БИМ, БОМ, БЫК, БАК, БОК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Употребление причастий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«Кормушка» по серии сюжетных картин (2, зан.№12)</w:t>
            </w:r>
          </w:p>
        </w:tc>
      </w:tr>
      <w:tr w:rsidR="00FF2441" w:rsidRPr="00CB4350" w:rsidTr="00CB4350">
        <w:trPr>
          <w:cantSplit/>
          <w:trHeight w:val="547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ІV неделя 21-25.12.15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Животные жарких стран.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Логосказки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Звуки </w:t>
            </w:r>
            <w:proofErr w:type="gramStart"/>
            <w:r w:rsidRPr="00CB4350"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- К'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К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КОМ</w:t>
            </w:r>
          </w:p>
        </w:tc>
        <w:tc>
          <w:tcPr>
            <w:tcW w:w="2198" w:type="dxa"/>
            <w:vMerge w:val="restart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Образование </w:t>
            </w:r>
            <w:proofErr w:type="spellStart"/>
            <w:proofErr w:type="gramStart"/>
            <w:r w:rsidRPr="00CB4350">
              <w:rPr>
                <w:rFonts w:ascii="Times New Roman" w:eastAsia="Times New Roman" w:hAnsi="Times New Roman"/>
                <w:lang w:eastAsia="ru-RU"/>
              </w:rPr>
              <w:t>притя-жательных</w:t>
            </w:r>
            <w:proofErr w:type="spellEnd"/>
            <w:proofErr w:type="gram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прилага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-тельных (Ткач.с.63)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Предлог К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рассказа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Б.С.Житкова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Как слон спас хозяина от тигра» (3, зан.№15)</w:t>
            </w:r>
          </w:p>
        </w:tc>
      </w:tr>
      <w:tr w:rsidR="00FF2441" w:rsidRPr="00CB4350" w:rsidTr="00CB4350">
        <w:trPr>
          <w:cantSplit/>
          <w:trHeight w:val="501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V неделя 28-31.12.15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8" w:type="dxa"/>
            <w:vMerge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2441" w:rsidRPr="00CB4350" w:rsidTr="00CB4350">
        <w:trPr>
          <w:cantSplit/>
          <w:trHeight w:val="564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ЯНВАРЬ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 неделя 11-16.01.15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Новый год.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Зимние забавы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Г – Г 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Г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Г –  К, Г ' – К'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ГНОМ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Падежные окончания существительных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«Зимние забавы» по сюжетной картине (3, зан.№11)</w:t>
            </w:r>
          </w:p>
        </w:tc>
      </w:tr>
      <w:tr w:rsidR="00FF2441" w:rsidRPr="00CB4350" w:rsidTr="00CB4350">
        <w:trPr>
          <w:cantSplit/>
          <w:trHeight w:val="847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ІІІ неделя 18-22.01.16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Театр. Музыкальные инструменты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Т – Т 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Т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ТОК, КОТ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Предложно-падежные существительные. Предлог ОТ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Инсценировка сказок</w:t>
            </w:r>
          </w:p>
        </w:tc>
      </w:tr>
      <w:tr w:rsidR="00FF2441" w:rsidRPr="00CB4350" w:rsidTr="00CB4350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ІV неделя 25-29.01.16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Транспорт. Правила дорожного движения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Д – Д 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Д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Д – Т</w:t>
            </w:r>
          </w:p>
          <w:p w:rsidR="00FF2441" w:rsidRPr="00CB4350" w:rsidRDefault="00FF2441" w:rsidP="00FF2441">
            <w:pPr>
              <w:tabs>
                <w:tab w:val="left" w:pos="720"/>
                <w:tab w:val="center" w:pos="10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Д' - Т'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ВОДА, ВАТА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Предлоги ПОД, НАД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Родственные слова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«Случай на улице» по сюжетной кар-тине с придумыванием пред-шествующих и последующих действий (3, зан.№20)</w:t>
            </w:r>
          </w:p>
        </w:tc>
      </w:tr>
      <w:tr w:rsidR="00FF2441" w:rsidRPr="00CB4350" w:rsidTr="00CB4350">
        <w:trPr>
          <w:cantSplit/>
          <w:trHeight w:val="850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ФЕВРАЛЬ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01-05.02.16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Профессии. Материалы. Инструменты.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В - В'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В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ВАТА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Предлог В.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Родственные слова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сказки в литературной обработке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К.Нефедовой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«Две косы» (3, зан.№17) </w:t>
            </w:r>
          </w:p>
        </w:tc>
      </w:tr>
      <w:tr w:rsidR="00FF2441" w:rsidRPr="00CB4350" w:rsidTr="00CB4350">
        <w:trPr>
          <w:cantSplit/>
          <w:trHeight w:val="1108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ІІ неделя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08-12.02.16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Профессии. Строительство. Дом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Ф - Ф'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Ф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В – В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В'- Ф'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ВАТА, ФАТА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Образование существительных суффиксальным способом -ЩИК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«Дом, в котором я живу» из личного опыта (3, зан.№27)</w:t>
            </w:r>
          </w:p>
        </w:tc>
      </w:tr>
      <w:tr w:rsidR="00FF2441" w:rsidRPr="00CB4350" w:rsidTr="00CB4350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ІІІ неделя 15-19.02.16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Посуда. Продукты питания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С - С'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С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СОН, НОС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Предлоги: С. СО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русской народной сказки «Лиса и журавль» с элементами драматизации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(3, зан№14)</w:t>
            </w:r>
          </w:p>
        </w:tc>
      </w:tr>
      <w:tr w:rsidR="00FF2441" w:rsidRPr="00CB4350" w:rsidTr="00CB4350">
        <w:trPr>
          <w:cantSplit/>
          <w:trHeight w:val="985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ІV неделя 22-26.02.16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Защитники Отечества (Кон.)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З - З'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З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З – С,  З ' – С '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ВАЗА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Падежные окончания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сущ-ых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Предлоги: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ЗА, ИЗ, ИЗ-ЗА, ИЗ-ПОД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«Собака – санитар» по серии сюжетных картин (3, зан.№19)</w:t>
            </w:r>
          </w:p>
        </w:tc>
      </w:tr>
      <w:tr w:rsidR="00FF2441" w:rsidRPr="00CB4350" w:rsidTr="00CB4350">
        <w:trPr>
          <w:cantSplit/>
          <w:trHeight w:val="453"/>
        </w:trPr>
        <w:tc>
          <w:tcPr>
            <w:tcW w:w="1077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III период</w:t>
            </w:r>
          </w:p>
        </w:tc>
      </w:tr>
      <w:tr w:rsidR="00FF2441" w:rsidRPr="00CB4350" w:rsidTr="00CB4350">
        <w:trPr>
          <w:cantSplit/>
          <w:trHeight w:val="876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МАРТ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30.02-04.03.16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Семья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Ц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Ц - С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ЦЫП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Согласование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прилага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-тельных с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существи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-тельными в роде и числе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Составление рассказа  по сюжетной картине «Семья»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(3, зан.№16)</w:t>
            </w:r>
          </w:p>
        </w:tc>
      </w:tr>
      <w:tr w:rsidR="00FF2441" w:rsidRPr="00CB4350" w:rsidTr="00CB4350">
        <w:trPr>
          <w:cantSplit/>
          <w:trHeight w:val="819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07-11.03.16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Весна. Женский день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8 Марта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Ш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С - Ш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ШАПКА. ШИШКА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Совершенный и несовершенный виды глаголов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«Поздравляем маму» по сюжетной картине (3, зан.№22)</w:t>
            </w:r>
          </w:p>
        </w:tc>
      </w:tr>
      <w:tr w:rsidR="00FF2441" w:rsidRPr="00CB4350" w:rsidTr="00CB4350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ІІІ неделя 14-18.03.16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Весна в природе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Ж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Ж – Ш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ЖУК, ЖАБА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Несовершенный вид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глаголов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рассказа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Г.А.Скребицкого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«Весна» с придумыванием последующих событий (3, зан.№24)</w:t>
            </w:r>
          </w:p>
        </w:tc>
      </w:tr>
      <w:tr w:rsidR="00FF2441" w:rsidRPr="00CB4350" w:rsidTr="00CB4350">
        <w:trPr>
          <w:cantSplit/>
          <w:trHeight w:val="847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ІV неделя 21-25.03.16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Мебель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Ч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Ч - Т'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Аналз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ЧАШКА, ЧАЩА, ЧАСЫ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Окончания существительных в родительном падеже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«Как изготавливают мебель» по опорным словам (3, зан.№13)</w:t>
            </w:r>
          </w:p>
        </w:tc>
      </w:tr>
      <w:tr w:rsidR="00FF2441" w:rsidRPr="00CB4350" w:rsidTr="00CB4350">
        <w:trPr>
          <w:cantSplit/>
          <w:trHeight w:val="703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V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28.03-01.04.16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Электроприборы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и буква Щ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С - Щ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ЩИТ, ЩУКА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Падежные окончания существительных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сравнительного рассказа «Электроприборы»</w:t>
            </w:r>
          </w:p>
        </w:tc>
      </w:tr>
      <w:tr w:rsidR="00FF2441" w:rsidRPr="00CB4350" w:rsidTr="00CB4350">
        <w:trPr>
          <w:cantSplit/>
          <w:trHeight w:val="700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04-08.04.16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Весна.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Возвращение птиц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Л - Л'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Л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ВОЛК, ЛАК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Спряжение глаголов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«Скворечник» по серии сюжетных картин (3, зан.№23)</w:t>
            </w:r>
          </w:p>
        </w:tc>
      </w:tr>
      <w:tr w:rsidR="00FF2441" w:rsidRPr="00CB4350" w:rsidTr="00CB4350">
        <w:trPr>
          <w:cantSplit/>
          <w:trHeight w:val="855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АПРЕЛЬ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11-15.04.16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Космос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Р - Р'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Р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Диф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>. Л – Р, Л' - Р'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РАК, РОЗА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Родственные слова. Окончания существительных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Разучивание стихотворений о космосе</w:t>
            </w:r>
          </w:p>
        </w:tc>
      </w:tr>
      <w:tr w:rsidR="00FF2441" w:rsidRPr="00CB4350" w:rsidTr="00CB4350">
        <w:trPr>
          <w:cantSplit/>
          <w:trHeight w:val="852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18-22.04.16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Животные весной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 i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Буква Й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МАЙКА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Согласование местоимений с существительными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рассказа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В.Бианки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«Купание медвежат»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(3, зан.№9)</w:t>
            </w:r>
          </w:p>
        </w:tc>
      </w:tr>
      <w:tr w:rsidR="00FF2441" w:rsidRPr="00CB4350" w:rsidTr="00CB4350">
        <w:trPr>
          <w:cantSplit/>
          <w:trHeight w:val="836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ІV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25-29.04.15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Насекомые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Буквы Е, Ё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ЕНОТ, ЁЖИК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Согласование числительных с существительными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описательного рассказа о пчеле с опорой на схему (3, зан.№5)</w:t>
            </w:r>
          </w:p>
        </w:tc>
      </w:tr>
      <w:tr w:rsidR="00FF2441" w:rsidRPr="00CB4350" w:rsidTr="00CB4350">
        <w:trPr>
          <w:cantSplit/>
          <w:trHeight w:val="835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lang w:eastAsia="ru-RU"/>
              </w:rPr>
              <w:t>МАЙ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02-06.05.16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Мой город.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Моя республика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Буквы Ю, Я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ЮЛА, КЛЮЧ, ЯКОРЬ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Синонимы, антонимы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рассказа </w:t>
            </w:r>
            <w:proofErr w:type="spellStart"/>
            <w:r w:rsidRPr="00CB4350">
              <w:rPr>
                <w:rFonts w:ascii="Times New Roman" w:eastAsia="Times New Roman" w:hAnsi="Times New Roman"/>
                <w:lang w:eastAsia="ru-RU"/>
              </w:rPr>
              <w:t>С.А.Баруздина</w:t>
            </w:r>
            <w:proofErr w:type="spellEnd"/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 «Страна, где мы живем» (3, зан.№25)</w:t>
            </w:r>
          </w:p>
        </w:tc>
      </w:tr>
      <w:tr w:rsidR="00FF2441" w:rsidRPr="00CB4350" w:rsidTr="00CB4350">
        <w:trPr>
          <w:cantSplit/>
          <w:trHeight w:val="705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09-13.05.16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День победы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Буквы Ь, Ъ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 ПЕНЬ, ДЕНЬКИ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Прошедшее время глагола. Слова-признаки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Пересказ рассказа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«День Победы»</w:t>
            </w:r>
          </w:p>
        </w:tc>
      </w:tr>
      <w:tr w:rsidR="00FF2441" w:rsidRPr="00CB4350" w:rsidTr="00CB4350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ІІІ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16-20.05.16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Школа. Школьные принадлежности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и буквы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Будущее время глагола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 xml:space="preserve">Составление рассказа по серии сюжетных картин с одним закрытым фрагментом 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(3, зан.№31)</w:t>
            </w:r>
          </w:p>
        </w:tc>
      </w:tr>
      <w:tr w:rsidR="00FF2441" w:rsidRPr="00CB4350" w:rsidTr="00CB4350">
        <w:trPr>
          <w:cantSplit/>
          <w:trHeight w:val="828"/>
        </w:trPr>
        <w:tc>
          <w:tcPr>
            <w:tcW w:w="426" w:type="dxa"/>
            <w:vMerge/>
            <w:shd w:val="clear" w:color="auto" w:fill="auto"/>
            <w:textDirection w:val="btLr"/>
            <w:vAlign w:val="center"/>
          </w:tcPr>
          <w:p w:rsidR="00FF2441" w:rsidRPr="00CB4350" w:rsidRDefault="00FF2441" w:rsidP="00FF24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ІV неделя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23-31.05.16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Времена года.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Лето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Звуки и буквы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Анализ:</w:t>
            </w:r>
          </w:p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ЛЕТО, ОСЕНЬ, ЗИМА, ВЕСНА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Антонимы, синонимы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F2441" w:rsidRPr="00CB4350" w:rsidRDefault="00FF2441" w:rsidP="00FF2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lang w:eastAsia="ru-RU"/>
              </w:rPr>
              <w:t>Составление рассказа «Как я проведу лето» на заданную тему (3, зан.№32)</w:t>
            </w:r>
          </w:p>
        </w:tc>
      </w:tr>
    </w:tbl>
    <w:p w:rsidR="00FF2441" w:rsidRPr="00CB4350" w:rsidRDefault="00FF2441" w:rsidP="00FF2441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FF2441" w:rsidRPr="00FF2441" w:rsidRDefault="00FF2441" w:rsidP="00FF24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441" w:rsidRPr="00FF2441" w:rsidRDefault="00FF2441" w:rsidP="00FF24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543C" w:rsidRPr="00CB4350" w:rsidRDefault="009C543C" w:rsidP="00CB4350">
      <w:pPr>
        <w:spacing w:before="120" w:after="120" w:line="338" w:lineRule="atLeast"/>
        <w:jc w:val="center"/>
        <w:outlineLvl w:val="2"/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</w:pPr>
      <w:r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2.</w:t>
      </w:r>
      <w:r w:rsidR="00CB4350"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3</w:t>
      </w:r>
      <w:r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. Преемственность в планировании занятий логопеда и воспитателя.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Основными задачами совместной коррекционной работы логопеда и воспитателя являются.</w:t>
      </w:r>
    </w:p>
    <w:p w:rsidR="009C543C" w:rsidRPr="00841B23" w:rsidRDefault="009C543C" w:rsidP="009C543C">
      <w:pPr>
        <w:spacing w:before="90" w:after="90" w:line="338" w:lineRule="atLeast"/>
        <w:ind w:left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1.     Практическое усвоение лексических и грамматических средств языка.</w:t>
      </w:r>
    </w:p>
    <w:p w:rsidR="009C543C" w:rsidRPr="00841B23" w:rsidRDefault="009C543C" w:rsidP="009C543C">
      <w:pPr>
        <w:spacing w:before="90" w:after="90" w:line="338" w:lineRule="atLeast"/>
        <w:ind w:left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     Формирование правильного произношения.</w:t>
      </w:r>
    </w:p>
    <w:p w:rsidR="009C543C" w:rsidRPr="00841B23" w:rsidRDefault="009C543C" w:rsidP="009C543C">
      <w:pPr>
        <w:spacing w:before="90" w:after="90" w:line="338" w:lineRule="atLeast"/>
        <w:ind w:left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3.     Подготовка к обучению грамоте, овладение элементами грамоты.</w:t>
      </w:r>
    </w:p>
    <w:p w:rsidR="009C543C" w:rsidRPr="00841B23" w:rsidRDefault="009C543C" w:rsidP="009C543C">
      <w:pPr>
        <w:spacing w:before="90" w:after="90" w:line="338" w:lineRule="atLeast"/>
        <w:ind w:left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4.     Развитие навыка связной речи.</w:t>
      </w:r>
    </w:p>
    <w:p w:rsidR="009C543C" w:rsidRPr="009C543C" w:rsidRDefault="009C543C" w:rsidP="009C543C">
      <w:pPr>
        <w:spacing w:before="90" w:after="90" w:line="338" w:lineRule="atLeast"/>
        <w:ind w:left="7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3"/>
        <w:gridCol w:w="4761"/>
      </w:tblGrid>
      <w:tr w:rsidR="009C543C" w:rsidRPr="009C543C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CB4350" w:rsidRDefault="009C543C" w:rsidP="009C543C">
            <w:pPr>
              <w:spacing w:before="120" w:after="120" w:line="338" w:lineRule="atLeast"/>
              <w:outlineLvl w:val="3"/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Задачи, стоящие</w:t>
            </w:r>
          </w:p>
          <w:p w:rsidR="009C543C" w:rsidRPr="009C543C" w:rsidRDefault="009C543C" w:rsidP="009C543C">
            <w:pPr>
              <w:spacing w:before="90" w:after="90" w:line="338" w:lineRule="atLeast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перед учителем-логопедом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CB4350" w:rsidRDefault="009C543C" w:rsidP="009C543C">
            <w:pPr>
              <w:spacing w:before="120" w:after="120" w:line="338" w:lineRule="atLeast"/>
              <w:outlineLvl w:val="3"/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Задачи, стоящие</w:t>
            </w:r>
          </w:p>
          <w:p w:rsidR="009C543C" w:rsidRPr="009C543C" w:rsidRDefault="009C543C" w:rsidP="009C543C">
            <w:pPr>
              <w:spacing w:before="90" w:after="90" w:line="338" w:lineRule="atLeast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B4350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перед воспитателем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1. Создание обстановки эмоционального благополучия детей в группе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3. 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3. Заполнение протокола обследования, изучение результатов его с целью перспективного планирования коррекционной работы</w:t>
            </w:r>
          </w:p>
        </w:tc>
      </w:tr>
      <w:tr w:rsidR="009C543C" w:rsidRPr="00CB4350" w:rsidTr="00860D4D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4.Обсуждение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5. Развитие слухового внимания детей и сознательного восприятия речи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6. Развитие зрительной, слуховой, вербальной памяти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6. Расширение кругозора детей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7. Активизация словарного запаса, формирование обобщающих понятий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9. Развитие общей, мелкой и артикуляционной моторики детей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10. Развитие фонематического восприятия детей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 xml:space="preserve">11. Обучение детей процессам </w:t>
            </w:r>
            <w:proofErr w:type="spellStart"/>
            <w:r w:rsidRPr="00841B23">
              <w:rPr>
                <w:rFonts w:ascii="Times New Roman" w:eastAsia="Times New Roman" w:hAnsi="Times New Roman"/>
                <w:lang w:eastAsia="ru-RU"/>
              </w:rPr>
              <w:t>звуко</w:t>
            </w:r>
            <w:proofErr w:type="spellEnd"/>
            <w:r w:rsidRPr="00841B23">
              <w:rPr>
                <w:rFonts w:ascii="Times New Roman" w:eastAsia="Times New Roman" w:hAnsi="Times New Roman"/>
                <w:lang w:eastAsia="ru-RU"/>
              </w:rPr>
              <w:t>-слогового анализа и синтеза слов, анализа предложений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11. Закрепление речевых навыков, усвоенных детьми на логопедических занятиях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12. Развитие восприятия ритмико-слоговой структуры слова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12. Развитие памяти детей путем заучивания речевого материала разного вида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13. Формирование навыков словообразования и словоизменения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13. Закрепление навыков словообразования в различных играх и в повседневной жизни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14. Формирование предложений 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14. Контроль за речью детей по рекомендации логопеда, тактичное исправление ошибок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15. Подготовка к овладению, а затем и овладение диалогической формой общения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9C543C" w:rsidRPr="00CB4350" w:rsidTr="00860D4D">
        <w:tc>
          <w:tcPr>
            <w:tcW w:w="2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2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9C543C" w:rsidRPr="00CB4350" w:rsidRDefault="009C543C" w:rsidP="009C543C">
      <w:pPr>
        <w:spacing w:before="90" w:after="90" w:line="338" w:lineRule="atLeast"/>
        <w:rPr>
          <w:rFonts w:ascii="Times New Roman" w:eastAsia="Times New Roman" w:hAnsi="Times New Roman"/>
          <w:color w:val="444444"/>
          <w:lang w:eastAsia="ru-RU"/>
        </w:rPr>
      </w:pPr>
      <w:r w:rsidRPr="00CB4350">
        <w:rPr>
          <w:rFonts w:ascii="Times New Roman" w:eastAsia="Times New Roman" w:hAnsi="Times New Roman"/>
          <w:color w:val="444444"/>
          <w:lang w:eastAsia="ru-RU"/>
        </w:rPr>
        <w:t> </w:t>
      </w:r>
    </w:p>
    <w:p w:rsidR="009C543C" w:rsidRPr="00CB4350" w:rsidRDefault="009C543C" w:rsidP="00CB4350">
      <w:pPr>
        <w:spacing w:before="90" w:after="90" w:line="338" w:lineRule="atLeast"/>
        <w:ind w:left="360"/>
        <w:jc w:val="center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2.</w:t>
      </w:r>
      <w:r w:rsidR="00CB4350"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4</w:t>
      </w:r>
      <w:r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 xml:space="preserve"> Взаимодействие учителя – логопеда со специалистами ДОУ.</w:t>
      </w:r>
    </w:p>
    <w:tbl>
      <w:tblPr>
        <w:tblW w:w="105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977"/>
        <w:gridCol w:w="2977"/>
        <w:gridCol w:w="2126"/>
      </w:tblGrid>
      <w:tr w:rsidR="009C543C" w:rsidRPr="009C543C" w:rsidTr="00CB4350"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Музыкальный руководитель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физорг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Педагог - психолог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Воспитатели группы</w:t>
            </w:r>
          </w:p>
        </w:tc>
      </w:tr>
      <w:tr w:rsidR="009C543C" w:rsidRPr="009C543C" w:rsidTr="00CB4350"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Проведение мониторинговых исследований, консультативных объединений.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Работа над просодической стороной речи.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Использование упражнений на развитие основных движений.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Различение звуков по высоте, вокальные упражнения.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Использование упражнений для выработки правильного фонационного выдоха.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Проведение мониторинговых исследований, консультативных объединений.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Работа по развитию общей, мелкой моторики, координации движений.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Развитие правильного физиологического дыхания и фонационного выдоха.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Проведение мониторинговых исследований, консультативных объединений.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Развитие и координация психических процессов.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Работа над развитием мелкой моторики.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Коррекция эмоционально-волевой сферы, формирование произвольности поведения.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Проведение мониторинговых исследований, консультативных объединений.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Работа по развитию общей, мелкой моторики, координации движений.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Работа над развитием артикуляционного уклада.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Контроль за речевой активностью детей.</w:t>
            </w:r>
          </w:p>
          <w:p w:rsidR="009C543C" w:rsidRPr="00841B23" w:rsidRDefault="009C543C" w:rsidP="009C543C">
            <w:pPr>
              <w:spacing w:before="90" w:after="90" w:line="338" w:lineRule="atLeast"/>
              <w:rPr>
                <w:rFonts w:ascii="Times New Roman" w:eastAsia="Times New Roman" w:hAnsi="Times New Roman"/>
                <w:lang w:eastAsia="ru-RU"/>
              </w:rPr>
            </w:pPr>
            <w:r w:rsidRPr="00841B2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FF2441" w:rsidRPr="00FF2441" w:rsidRDefault="00FF2441" w:rsidP="009C54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441" w:rsidRPr="00FF2441" w:rsidRDefault="00FF2441" w:rsidP="00FF24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543C" w:rsidRPr="00CB4350" w:rsidRDefault="009C543C" w:rsidP="00CB4350">
      <w:pPr>
        <w:spacing w:before="120" w:after="120" w:line="338" w:lineRule="atLeast"/>
        <w:jc w:val="center"/>
        <w:outlineLvl w:val="2"/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</w:pPr>
      <w:r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2</w:t>
      </w:r>
      <w:r w:rsidR="00CB4350"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.5</w:t>
      </w:r>
      <w:r w:rsidRPr="00CB4350">
        <w:rPr>
          <w:rFonts w:ascii="Times New Roman" w:eastAsia="Times New Roman" w:hAnsi="Times New Roman"/>
          <w:b/>
          <w:bCs/>
          <w:i/>
          <w:color w:val="444444"/>
          <w:sz w:val="28"/>
          <w:szCs w:val="28"/>
          <w:lang w:eastAsia="ru-RU"/>
        </w:rPr>
        <w:t>.Формы образовательной деятельности логопеда с родителями.</w:t>
      </w:r>
    </w:p>
    <w:p w:rsidR="009C543C" w:rsidRPr="00841B23" w:rsidRDefault="009C543C" w:rsidP="00841B23">
      <w:pPr>
        <w:spacing w:before="120" w:after="12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Cs/>
          <w:sz w:val="24"/>
          <w:szCs w:val="24"/>
          <w:lang w:eastAsia="ru-RU"/>
        </w:rPr>
        <w:t>1.     родительские собрания</w:t>
      </w:r>
    </w:p>
    <w:p w:rsidR="009C543C" w:rsidRPr="00841B23" w:rsidRDefault="009C543C" w:rsidP="00841B23">
      <w:pPr>
        <w:spacing w:before="120" w:after="12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Cs/>
          <w:sz w:val="24"/>
          <w:szCs w:val="24"/>
          <w:lang w:eastAsia="ru-RU"/>
        </w:rPr>
        <w:t>2.     тематические  консультации для родителей;</w:t>
      </w:r>
    </w:p>
    <w:p w:rsidR="009C543C" w:rsidRPr="00841B23" w:rsidRDefault="009C543C" w:rsidP="00841B23">
      <w:pPr>
        <w:spacing w:before="120" w:after="12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Cs/>
          <w:sz w:val="24"/>
          <w:szCs w:val="24"/>
          <w:lang w:eastAsia="ru-RU"/>
        </w:rPr>
        <w:t>3.     открытые занятия для родителей группы.</w:t>
      </w:r>
    </w:p>
    <w:p w:rsidR="009C543C" w:rsidRPr="00841B23" w:rsidRDefault="009C543C" w:rsidP="00841B23">
      <w:pPr>
        <w:spacing w:before="120" w:after="12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Cs/>
          <w:sz w:val="24"/>
          <w:szCs w:val="24"/>
          <w:lang w:eastAsia="ru-RU"/>
        </w:rPr>
        <w:t>4.     индивидуальные консультации для родителей  группы.</w:t>
      </w:r>
    </w:p>
    <w:p w:rsidR="009C543C" w:rsidRPr="00841B23" w:rsidRDefault="009C543C" w:rsidP="00841B23">
      <w:pPr>
        <w:spacing w:before="120" w:after="12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Cs/>
          <w:sz w:val="24"/>
          <w:szCs w:val="24"/>
          <w:lang w:eastAsia="ru-RU"/>
        </w:rPr>
        <w:t>5.     анкетирование.</w:t>
      </w:r>
    </w:p>
    <w:p w:rsidR="009C543C" w:rsidRPr="00841B23" w:rsidRDefault="009C543C" w:rsidP="00841B23">
      <w:pPr>
        <w:spacing w:before="120" w:after="12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Cs/>
          <w:sz w:val="24"/>
          <w:szCs w:val="24"/>
          <w:lang w:eastAsia="ru-RU"/>
        </w:rPr>
        <w:t>6.     размещение информации на сайте ДОУ.</w:t>
      </w:r>
    </w:p>
    <w:p w:rsidR="009C543C" w:rsidRPr="00841B23" w:rsidRDefault="009C543C" w:rsidP="00841B23">
      <w:pPr>
        <w:spacing w:before="120" w:after="12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Cs/>
          <w:sz w:val="24"/>
          <w:szCs w:val="24"/>
          <w:lang w:eastAsia="ru-RU"/>
        </w:rPr>
        <w:t>7.     совместные праздники.</w:t>
      </w:r>
    </w:p>
    <w:p w:rsidR="009C543C" w:rsidRDefault="009C543C" w:rsidP="00841B23">
      <w:pPr>
        <w:spacing w:before="120" w:after="120" w:line="240" w:lineRule="auto"/>
        <w:outlineLvl w:val="2"/>
        <w:rPr>
          <w:rFonts w:ascii="Times New Roman" w:eastAsia="Times New Roman" w:hAnsi="Times New Roman"/>
          <w:bCs/>
          <w:color w:val="444444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Cs/>
          <w:sz w:val="24"/>
          <w:szCs w:val="24"/>
          <w:lang w:eastAsia="ru-RU"/>
        </w:rPr>
        <w:t>8.     оформление родительских уголков</w:t>
      </w:r>
      <w:r w:rsidRPr="009C543C">
        <w:rPr>
          <w:rFonts w:ascii="Times New Roman" w:eastAsia="Times New Roman" w:hAnsi="Times New Roman"/>
          <w:bCs/>
          <w:color w:val="444444"/>
          <w:sz w:val="24"/>
          <w:szCs w:val="24"/>
          <w:lang w:eastAsia="ru-RU"/>
        </w:rPr>
        <w:t>.</w:t>
      </w:r>
      <w:r w:rsidR="00CB4350">
        <w:rPr>
          <w:rFonts w:ascii="Times New Roman" w:eastAsia="Times New Roman" w:hAnsi="Times New Roman"/>
          <w:bCs/>
          <w:color w:val="444444"/>
          <w:sz w:val="24"/>
          <w:szCs w:val="24"/>
          <w:lang w:eastAsia="ru-RU"/>
        </w:rPr>
        <w:t xml:space="preserve">  </w:t>
      </w:r>
    </w:p>
    <w:p w:rsidR="00CB4350" w:rsidRDefault="00CB4350" w:rsidP="009C543C">
      <w:pPr>
        <w:spacing w:before="120" w:after="120" w:line="338" w:lineRule="atLeast"/>
        <w:outlineLvl w:val="2"/>
        <w:rPr>
          <w:rFonts w:ascii="Times New Roman" w:eastAsia="Times New Roman" w:hAnsi="Times New Roman"/>
          <w:bCs/>
          <w:color w:val="444444"/>
          <w:sz w:val="24"/>
          <w:szCs w:val="24"/>
          <w:lang w:eastAsia="ru-RU"/>
        </w:rPr>
      </w:pPr>
    </w:p>
    <w:p w:rsidR="009C543C" w:rsidRPr="00CB4350" w:rsidRDefault="009C543C" w:rsidP="00CB4350">
      <w:pPr>
        <w:spacing w:before="90" w:after="90" w:line="338" w:lineRule="atLeast"/>
        <w:jc w:val="center"/>
        <w:rPr>
          <w:rFonts w:ascii="Times New Roman" w:eastAsia="Times New Roman" w:hAnsi="Times New Roman"/>
          <w:b/>
          <w:i/>
          <w:color w:val="444444"/>
          <w:sz w:val="32"/>
          <w:szCs w:val="32"/>
          <w:lang w:eastAsia="ru-RU"/>
        </w:rPr>
      </w:pPr>
      <w:r w:rsidRPr="00CB4350">
        <w:rPr>
          <w:rFonts w:ascii="Times New Roman" w:eastAsia="Times New Roman" w:hAnsi="Times New Roman"/>
          <w:b/>
          <w:bCs/>
          <w:i/>
          <w:color w:val="444444"/>
          <w:sz w:val="32"/>
          <w:szCs w:val="32"/>
          <w:lang w:eastAsia="ru-RU"/>
        </w:rPr>
        <w:t>III. Организационный раздел.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   Специфика организации воспитательно - образовательной и коррекционной работы с детьми с нарушением речи, обусловливает необходимость специальной подготовки педагогического коллектива дошкольного образовательного учреждения.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В кабинете </w:t>
      </w:r>
      <w:proofErr w:type="gram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логопеда  имеется</w:t>
      </w:r>
      <w:proofErr w:type="gram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  дидактический материал для занятий   систематизированный  по разделам.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1.Материалы для логопедического обследования.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2.Материалы для коррекции речевого дыхания, артикуляционной моторики и звукопроизношения, слоговой структуры слова.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3.Пособия для развития мелкой моторики.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4.Материал для развития фонематического слуха и формирования фонематического восприятия.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5. Материалы для формирования лексико-грамматического строя речи и связной речи.</w:t>
      </w:r>
    </w:p>
    <w:p w:rsidR="009C543C" w:rsidRPr="00841B23" w:rsidRDefault="009C543C" w:rsidP="009C543C">
      <w:pPr>
        <w:spacing w:before="90" w:after="90" w:line="33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6.Материал для развития навыков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звуко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- буквенного анализа, синтеза и обучения грамоте.</w:t>
      </w:r>
    </w:p>
    <w:p w:rsidR="009C543C" w:rsidRPr="00841B23" w:rsidRDefault="009C543C" w:rsidP="009C543C">
      <w:pPr>
        <w:spacing w:before="90" w:after="9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7.Материалы для развития высших психических функций.</w:t>
      </w:r>
    </w:p>
    <w:p w:rsidR="009C543C" w:rsidRPr="009C543C" w:rsidRDefault="009C543C" w:rsidP="009C543C">
      <w:pPr>
        <w:spacing w:before="120" w:after="120" w:line="338" w:lineRule="atLeast"/>
        <w:outlineLvl w:val="2"/>
        <w:rPr>
          <w:rFonts w:ascii="Times New Roman" w:eastAsia="Times New Roman" w:hAnsi="Times New Roman"/>
          <w:bCs/>
          <w:color w:val="444444"/>
          <w:sz w:val="24"/>
          <w:szCs w:val="24"/>
          <w:lang w:eastAsia="ru-RU"/>
        </w:rPr>
      </w:pPr>
    </w:p>
    <w:p w:rsidR="009C543C" w:rsidRPr="00CB4350" w:rsidRDefault="00CB4350" w:rsidP="00CB4350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B435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3.1.</w:t>
      </w:r>
      <w:r w:rsidR="009C543C" w:rsidRPr="00CB435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Организация логопедической работы в старшей группе.</w:t>
      </w:r>
    </w:p>
    <w:p w:rsidR="009C543C" w:rsidRPr="009C543C" w:rsidRDefault="009C543C" w:rsidP="009C543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9C543C" w:rsidRPr="00841B23" w:rsidRDefault="009C543C" w:rsidP="009C543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2 – фронтальных занятия в неделю в первый период, продолжительностью 20-25 минут;</w:t>
      </w:r>
    </w:p>
    <w:p w:rsidR="009C543C" w:rsidRPr="00841B23" w:rsidRDefault="009C543C" w:rsidP="009C543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4 – фронтальных занятия в неделю со второго периода, продолжительностью 20-25 минут.</w:t>
      </w:r>
    </w:p>
    <w:p w:rsidR="009C543C" w:rsidRPr="00841B23" w:rsidRDefault="009C543C" w:rsidP="009C543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Индивидуальная и фронтальная работа планируется с 8.00 – 12.30.</w:t>
      </w:r>
    </w:p>
    <w:p w:rsidR="009C543C" w:rsidRPr="00841B23" w:rsidRDefault="009C543C" w:rsidP="009C543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543C" w:rsidRPr="009C543C" w:rsidRDefault="009C543C" w:rsidP="009C543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" w:name="OLE_LINK1"/>
      <w:bookmarkStart w:id="3" w:name="OLE_LINK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4"/>
        <w:gridCol w:w="6136"/>
      </w:tblGrid>
      <w:tr w:rsidR="009C543C" w:rsidRPr="00841B23" w:rsidTr="009C543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1 - </w:t>
            </w:r>
            <w:bookmarkStart w:id="4" w:name="OLE_LINK11"/>
            <w:bookmarkStart w:id="5" w:name="OLE_LINK12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период обучения  </w:t>
            </w:r>
            <w:bookmarkEnd w:id="4"/>
            <w:bookmarkEnd w:id="5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(сентябрь, октябрь, ноябрь)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– </w:t>
            </w:r>
            <w:bookmarkStart w:id="6" w:name="OLE_LINK13"/>
            <w:bookmarkStart w:id="7" w:name="OLE_LINK14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фронтальных занятия по формированию лексико-грамматических средств языка и связной речи;</w:t>
            </w:r>
            <w:bookmarkEnd w:id="6"/>
            <w:bookmarkEnd w:id="7"/>
          </w:p>
        </w:tc>
      </w:tr>
      <w:tr w:rsidR="009C543C" w:rsidRPr="00841B23" w:rsidTr="009C543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2 - период </w:t>
            </w:r>
            <w:proofErr w:type="gramStart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обучения  (</w:t>
            </w:r>
            <w:proofErr w:type="gramEnd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декабрь,  январь, </w:t>
            </w:r>
          </w:p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февраль,   март)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3 -  фронтальных занятия по формированию лексико-грамматических средств языка и связной речи;</w:t>
            </w:r>
          </w:p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– </w:t>
            </w:r>
            <w:bookmarkStart w:id="8" w:name="OLE_LINK15"/>
            <w:bookmarkStart w:id="9" w:name="OLE_LINK16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занятия по формированию произношения;</w:t>
            </w:r>
            <w:bookmarkEnd w:id="8"/>
            <w:bookmarkEnd w:id="9"/>
          </w:p>
        </w:tc>
      </w:tr>
      <w:tr w:rsidR="009C543C" w:rsidRPr="00841B23" w:rsidTr="009C543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3 – период обучения (апрель,  май)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2 - фронтальных занятия по формированию лексико-грамматических средств языка и связной речи;</w:t>
            </w:r>
          </w:p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2 - занятия по формированию произношения;</w:t>
            </w:r>
          </w:p>
        </w:tc>
      </w:tr>
    </w:tbl>
    <w:bookmarkEnd w:id="2"/>
    <w:bookmarkEnd w:id="3"/>
    <w:p w:rsidR="009C543C" w:rsidRPr="00841B23" w:rsidRDefault="009C543C" w:rsidP="009C543C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/>
          <w:sz w:val="24"/>
          <w:szCs w:val="24"/>
          <w:lang w:eastAsia="ru-RU"/>
        </w:rPr>
        <w:t>Начиная с июня,  логопедом проводиться индивидуальная работа.</w:t>
      </w:r>
    </w:p>
    <w:p w:rsidR="009C543C" w:rsidRPr="00841B23" w:rsidRDefault="009C543C" w:rsidP="009C543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C543C" w:rsidRPr="00841B23" w:rsidRDefault="00CB4350" w:rsidP="00CB4350">
      <w:pPr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3.2.</w:t>
      </w:r>
      <w:r w:rsidR="009C543C" w:rsidRPr="00841B2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Организация логопедической работы в подготовительной к школе группе.</w:t>
      </w:r>
    </w:p>
    <w:p w:rsidR="009C543C" w:rsidRPr="00841B23" w:rsidRDefault="009C543C" w:rsidP="009C543C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Фронтальные логопедические занятия. Продолжительность учебной недели – 5 дней по 30минут. </w:t>
      </w:r>
    </w:p>
    <w:p w:rsidR="009C543C" w:rsidRPr="00841B23" w:rsidRDefault="009C543C" w:rsidP="009C543C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Индивидуальная и фронтальная, подгрупповая  логопедическая работа планируется с 9.00 до 12.50.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6218"/>
      </w:tblGrid>
      <w:tr w:rsidR="009C543C" w:rsidRPr="00841B23" w:rsidTr="009C543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1 - период обучения  (сентябрь, октябрь, ноябрь)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3 – фронтальных занятия по формированию лексико-грамматических средств языка  и связной речи;</w:t>
            </w:r>
          </w:p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0" w:name="OLE_LINK3"/>
            <w:bookmarkStart w:id="11" w:name="OLE_LINK4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2- занятия по формированию звукопроизношения.</w:t>
            </w:r>
            <w:bookmarkEnd w:id="10"/>
            <w:bookmarkEnd w:id="11"/>
          </w:p>
        </w:tc>
      </w:tr>
      <w:tr w:rsidR="009C543C" w:rsidRPr="00841B23" w:rsidTr="009C543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2 - период обучения  (декабрь,  январь,                                         февраль,   март)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2 -  фронтальных занятия по формированию лексико-грамматических средств языка  и связной речи;</w:t>
            </w:r>
          </w:p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2- занятия по формированию звукопроизношения;</w:t>
            </w:r>
          </w:p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2" w:name="OLE_LINK5"/>
            <w:bookmarkStart w:id="13" w:name="OLE_LINK6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1 – занятия по обучению грамоте</w:t>
            </w:r>
            <w:bookmarkEnd w:id="12"/>
            <w:bookmarkEnd w:id="13"/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;</w:t>
            </w:r>
          </w:p>
        </w:tc>
      </w:tr>
      <w:tr w:rsidR="009C543C" w:rsidRPr="00841B23" w:rsidTr="009C543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3 – период обучения (апрель,  май)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2 - фронтальных занятия по формированию лексико-грамматических средств языка</w:t>
            </w:r>
            <w:r w:rsidR="000446D9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и связной речи;</w:t>
            </w:r>
          </w:p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1 - занятия по формированию произношения;</w:t>
            </w:r>
          </w:p>
          <w:p w:rsidR="009C543C" w:rsidRPr="00841B23" w:rsidRDefault="009C543C" w:rsidP="009C54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1B23">
              <w:rPr>
                <w:rFonts w:ascii="Times New Roman" w:eastAsia="Times New Roman" w:hAnsi="Times New Roman"/>
                <w:b/>
                <w:sz w:val="24"/>
                <w:szCs w:val="24"/>
              </w:rPr>
              <w:t>2 – занятия по обучению грамоте.</w:t>
            </w:r>
          </w:p>
        </w:tc>
      </w:tr>
    </w:tbl>
    <w:p w:rsidR="00841B23" w:rsidRDefault="00841B23" w:rsidP="00CB4350">
      <w:pPr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i/>
          <w:sz w:val="28"/>
          <w:szCs w:val="28"/>
          <w:lang w:eastAsia="x-none"/>
        </w:rPr>
      </w:pPr>
      <w:bookmarkStart w:id="14" w:name="_Toc485825623"/>
    </w:p>
    <w:p w:rsidR="009C543C" w:rsidRPr="00CB4350" w:rsidRDefault="009C543C" w:rsidP="00CB4350">
      <w:pPr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</w:pPr>
      <w:r w:rsidRPr="00CB4350"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  <w:t>3</w:t>
      </w:r>
      <w:r w:rsidR="00CB4350" w:rsidRPr="00CB4350">
        <w:rPr>
          <w:rFonts w:ascii="Times New Roman" w:eastAsia="Times New Roman" w:hAnsi="Times New Roman"/>
          <w:b/>
          <w:i/>
          <w:sz w:val="28"/>
          <w:szCs w:val="28"/>
          <w:lang w:eastAsia="x-none"/>
        </w:rPr>
        <w:t>.3</w:t>
      </w:r>
      <w:r w:rsidRPr="00CB4350"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  <w:t>. Планирование образовательной деятельности</w:t>
      </w:r>
      <w:bookmarkEnd w:id="14"/>
    </w:p>
    <w:p w:rsidR="009C543C" w:rsidRPr="00841B23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1B23">
        <w:rPr>
          <w:rFonts w:ascii="Times New Roman" w:hAnsi="Times New Roman"/>
          <w:sz w:val="24"/>
          <w:szCs w:val="24"/>
        </w:rPr>
        <w:t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Организации.</w:t>
      </w:r>
    </w:p>
    <w:p w:rsidR="009C543C" w:rsidRPr="00841B23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1B23">
        <w:rPr>
          <w:rFonts w:ascii="Times New Roman" w:hAnsi="Times New Roman"/>
          <w:sz w:val="24"/>
          <w:szCs w:val="24"/>
        </w:rPr>
        <w:t>Недопустимо требовать от Организаций, реализующих Программу, календарных учебных графиков (жестко привязанных к годовому и другому типу планирования) и привязанных к календарю рабочих программ по реализации содержательных компонентов Программы.</w:t>
      </w:r>
    </w:p>
    <w:p w:rsidR="009C543C" w:rsidRPr="00841B23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1B23">
        <w:rPr>
          <w:rFonts w:ascii="Times New Roman" w:hAnsi="Times New Roman"/>
          <w:sz w:val="24"/>
          <w:szCs w:val="24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 формирование развивающей предметно-пространственной среды. Планирование деятельности Организации должно быть направлено на совершенствование ее деятельности и учитывать результаты как внутренней, так и внешней оценки качества реализации программы Организации.</w:t>
      </w:r>
    </w:p>
    <w:p w:rsidR="009C543C" w:rsidRPr="00841B23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C543C" w:rsidRPr="00841B23" w:rsidRDefault="009C543C" w:rsidP="00841B23">
      <w:pPr>
        <w:widowControl w:val="0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</w:pPr>
      <w:bookmarkStart w:id="15" w:name="_Toc485825624"/>
      <w:r w:rsidRPr="00841B23"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  <w:t>3.</w:t>
      </w:r>
      <w:r w:rsidR="00CB4350" w:rsidRPr="00841B23">
        <w:rPr>
          <w:rFonts w:ascii="Times New Roman" w:eastAsia="Times New Roman" w:hAnsi="Times New Roman"/>
          <w:b/>
          <w:i/>
          <w:sz w:val="28"/>
          <w:szCs w:val="28"/>
          <w:lang w:eastAsia="x-none"/>
        </w:rPr>
        <w:t>4</w:t>
      </w:r>
      <w:r w:rsidRPr="00841B23"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  <w:t>.</w:t>
      </w:r>
      <w:r w:rsidRPr="00841B23">
        <w:rPr>
          <w:rFonts w:ascii="Times New Roman" w:eastAsia="Times New Roman" w:hAnsi="Times New Roman"/>
          <w:b/>
          <w:i/>
          <w:sz w:val="28"/>
          <w:szCs w:val="28"/>
          <w:lang w:eastAsia="x-none"/>
        </w:rPr>
        <w:t xml:space="preserve"> </w:t>
      </w:r>
      <w:r w:rsidRPr="00841B23">
        <w:rPr>
          <w:rFonts w:ascii="Times New Roman" w:eastAsia="Times New Roman" w:hAnsi="Times New Roman"/>
          <w:b/>
          <w:i/>
          <w:sz w:val="28"/>
          <w:szCs w:val="28"/>
          <w:lang w:val="x-none" w:eastAsia="x-none"/>
        </w:rPr>
        <w:t xml:space="preserve"> Режим дня и распорядок</w:t>
      </w:r>
      <w:bookmarkEnd w:id="15"/>
    </w:p>
    <w:p w:rsidR="009C543C" w:rsidRPr="009C543C" w:rsidRDefault="009C543C" w:rsidP="009C543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543C">
        <w:rPr>
          <w:rFonts w:ascii="Times New Roman" w:hAnsi="Times New Roman"/>
          <w:sz w:val="24"/>
          <w:szCs w:val="24"/>
        </w:rPr>
        <w:t>Программа оставляет за Организацией право на самостоятельное определение режима и распорядка дня, устанавливаемых с учетом условий реализации программы Организации, потребностей участников образовательных отношений, а также санитарно-эпидемиологических требований.</w:t>
      </w:r>
    </w:p>
    <w:p w:rsidR="009C543C" w:rsidRPr="009C543C" w:rsidRDefault="009C543C" w:rsidP="009C543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9C543C">
        <w:rPr>
          <w:rFonts w:ascii="Times New Roman" w:hAnsi="Times New Roman"/>
          <w:b/>
          <w:i/>
          <w:sz w:val="24"/>
          <w:szCs w:val="24"/>
        </w:rPr>
        <w:t>Организация коррекционно-развивающей работы  с детьми с ТНР старшего дошкольного возраста  (первый год обучения)</w:t>
      </w:r>
    </w:p>
    <w:p w:rsidR="009C543C" w:rsidRPr="009C543C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543C">
        <w:rPr>
          <w:rFonts w:ascii="Times New Roman" w:hAnsi="Times New Roman"/>
          <w:sz w:val="24"/>
          <w:szCs w:val="24"/>
        </w:rPr>
        <w:t xml:space="preserve">   Система обучения и воспитания дошкольников с  ТНР старшего дошкольного возраста рассчитана на два учебных года (старшая и подготовительная к школе группы), каждый из которых разбит на три условных периода. В течение этого времени у детей формируется самостоятельная связная, грамматически правильно оформленная речь, количественные и качественные параметры лексического строя языка, соответствующие возрастным требованиям, происходит усвоение фонетической системы родного языка, а также элементов грамоты, что способствует развитию готовности этих детей к обучению в школе.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группой. Эта особенность обусловлена не только отставанием в речевом развитии, но и своеобразием процессов внимания, памяти, а также быстрой утомляемостью и истощаемостью детей на занятиях. В связи с этим целесообразным и оправданным является  проведение логопедических и, частично, общих (воспитательских), занятий  по подгруппам. Как правило, формируются две подгруппы детей в зависимости от состояния их речевых и неречевых возможностей.</w:t>
      </w:r>
    </w:p>
    <w:p w:rsidR="009C543C" w:rsidRPr="009C543C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543C">
        <w:rPr>
          <w:rFonts w:ascii="Times New Roman" w:hAnsi="Times New Roman"/>
          <w:sz w:val="24"/>
          <w:szCs w:val="24"/>
        </w:rPr>
        <w:t>В старшей возрастной группе предусмотрены следующие виды логопедических занятий:</w:t>
      </w:r>
    </w:p>
    <w:p w:rsidR="009C543C" w:rsidRPr="009C543C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543C">
        <w:rPr>
          <w:rFonts w:ascii="Times New Roman" w:hAnsi="Times New Roman"/>
          <w:sz w:val="24"/>
          <w:szCs w:val="24"/>
        </w:rPr>
        <w:t>- занятия по формированию связной речи;</w:t>
      </w:r>
    </w:p>
    <w:p w:rsidR="009C543C" w:rsidRPr="009C543C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543C">
        <w:rPr>
          <w:rFonts w:ascii="Times New Roman" w:hAnsi="Times New Roman"/>
          <w:sz w:val="24"/>
          <w:szCs w:val="24"/>
        </w:rPr>
        <w:t>- занятия по формированию лексико-грамматических средств языка;</w:t>
      </w:r>
    </w:p>
    <w:p w:rsidR="009C543C" w:rsidRPr="009C543C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543C">
        <w:rPr>
          <w:rFonts w:ascii="Times New Roman" w:hAnsi="Times New Roman"/>
          <w:sz w:val="24"/>
          <w:szCs w:val="24"/>
        </w:rPr>
        <w:t>- занятия по формированию произношения</w:t>
      </w:r>
      <w:r w:rsidRPr="009C543C">
        <w:rPr>
          <w:rFonts w:ascii="Times New Roman" w:hAnsi="Times New Roman"/>
          <w:b/>
          <w:sz w:val="24"/>
          <w:szCs w:val="24"/>
        </w:rPr>
        <w:t>*</w:t>
      </w:r>
      <w:r w:rsidRPr="009C543C">
        <w:rPr>
          <w:rFonts w:ascii="Times New Roman" w:hAnsi="Times New Roman"/>
          <w:sz w:val="24"/>
          <w:szCs w:val="24"/>
        </w:rPr>
        <w:t>.</w:t>
      </w:r>
    </w:p>
    <w:p w:rsidR="009C543C" w:rsidRPr="009C543C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543C">
        <w:rPr>
          <w:rFonts w:ascii="Times New Roman" w:hAnsi="Times New Roman"/>
          <w:sz w:val="24"/>
          <w:szCs w:val="24"/>
        </w:rPr>
        <w:t xml:space="preserve">    Во вторую половину дня воспитатель осуществляет индивидуальную работу с отдельными детьми по заданию логопеда. </w:t>
      </w:r>
    </w:p>
    <w:p w:rsidR="009C543C" w:rsidRPr="009C543C" w:rsidRDefault="009C543C" w:rsidP="009C543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543C" w:rsidRPr="009C543C" w:rsidRDefault="009C543C" w:rsidP="009C543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9C543C">
        <w:rPr>
          <w:rFonts w:ascii="Times New Roman" w:hAnsi="Times New Roman"/>
          <w:sz w:val="24"/>
          <w:szCs w:val="24"/>
          <w:u w:val="single"/>
        </w:rPr>
        <w:t xml:space="preserve">Примерный режим дня в старшей группе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983"/>
      </w:tblGrid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Прием детей, утренняя гимнастика, самостоятельная деятельность детей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7.00 – 8.30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Занятия по подгруппам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9.00 – 9.25</w:t>
            </w:r>
          </w:p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9.35 –10.00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10.00 – 12.00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Индивидуальные и подгрупповые логопедические занятия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10.00 – 12.30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13.00 -15.00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Постепенный подъем, воздушные и водные процедуры, подготовка к полднику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15.00- 15. 30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Индивидуальные и подгрупповые занятия воспитателя  с детьми по заданию логопеда, самостоятельная деятельность детей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16.00 – 16.30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16.30 – 17.30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17.30 – 18.30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16.20 – 18.00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ужину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18.00 – 18.20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18.30 – 19.00</w:t>
            </w:r>
          </w:p>
        </w:tc>
      </w:tr>
      <w:tr w:rsidR="009C543C" w:rsidRPr="009C543C" w:rsidTr="009C543C">
        <w:tc>
          <w:tcPr>
            <w:tcW w:w="6588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2983" w:type="dxa"/>
          </w:tcPr>
          <w:p w:rsidR="009C543C" w:rsidRPr="009C543C" w:rsidRDefault="009C543C" w:rsidP="009C543C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43C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</w:tr>
    </w:tbl>
    <w:p w:rsidR="009C543C" w:rsidRPr="009C543C" w:rsidRDefault="009C543C" w:rsidP="009C543C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F2441" w:rsidRPr="00FF2441" w:rsidRDefault="009C543C" w:rsidP="009C54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543C">
        <w:rPr>
          <w:rFonts w:ascii="Times New Roman" w:hAnsi="Times New Roman"/>
          <w:sz w:val="24"/>
          <w:szCs w:val="24"/>
        </w:rPr>
        <w:t>*</w:t>
      </w:r>
      <w:r w:rsidRPr="009C543C">
        <w:t xml:space="preserve"> </w:t>
      </w:r>
      <w:r w:rsidRPr="009C543C">
        <w:rPr>
          <w:rFonts w:ascii="Times New Roman" w:hAnsi="Times New Roman"/>
          <w:sz w:val="24"/>
          <w:szCs w:val="24"/>
        </w:rPr>
        <w:t>согласно п.</w:t>
      </w:r>
      <w:r w:rsidRPr="009C543C">
        <w:t xml:space="preserve"> </w:t>
      </w:r>
      <w:r w:rsidRPr="009C543C">
        <w:rPr>
          <w:rFonts w:ascii="Times New Roman" w:hAnsi="Times New Roman"/>
          <w:sz w:val="24"/>
          <w:szCs w:val="24"/>
        </w:rPr>
        <w:t>11.13.</w:t>
      </w:r>
      <w:r w:rsidRPr="009C543C">
        <w:t xml:space="preserve"> </w:t>
      </w:r>
      <w:r w:rsidRPr="009C543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физкультурные, музыкальные занятия, ритмику и т.п. рекомендуется пров</w:t>
      </w:r>
      <w:r w:rsidR="00841B23">
        <w:rPr>
          <w:rFonts w:ascii="Times New Roman" w:hAnsi="Times New Roman"/>
          <w:sz w:val="24"/>
          <w:szCs w:val="24"/>
        </w:rPr>
        <w:t xml:space="preserve">одить во второй половине дня </w:t>
      </w:r>
    </w:p>
    <w:p w:rsidR="00FF2441" w:rsidRPr="00FF2441" w:rsidRDefault="00FF2441" w:rsidP="00FF24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441" w:rsidRPr="00FF2441" w:rsidRDefault="00FF2441" w:rsidP="00FF24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2441" w:rsidRPr="00841B23" w:rsidRDefault="00841B23" w:rsidP="00841B2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41B2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3.5 </w:t>
      </w:r>
      <w:r w:rsidRPr="00841B23">
        <w:rPr>
          <w:rFonts w:ascii="Times New Roman" w:hAnsi="Times New Roman"/>
          <w:b/>
          <w:i/>
          <w:sz w:val="28"/>
          <w:szCs w:val="28"/>
        </w:rPr>
        <w:t>Перечень литературных источников</w:t>
      </w:r>
    </w:p>
    <w:p w:rsidR="00FF2441" w:rsidRPr="00FF2441" w:rsidRDefault="00FF2441" w:rsidP="00FF24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Агранович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З.Е.  В помощь логопедам и родителям. Сб. домашних заданий для преодоления недоразвития фонетической  стороны речи у старших дошкольников. – СПб.: ДЕТСТВО-ПРЕСС, 2004.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Гомзяк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О.С. Говорим правильно  в 5-6 лет. Конспекты занятий по развитию связной речи в старшей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логогруппе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: Изд. ГНОМ, 2011.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Гомзяк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О.С. Говорим правильно  в 6-7 лет. Конспекты занятий по развитию связной речи в старшей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логогруппе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: Изд. ГНОМ, 2011.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Гомзяк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О.С. Говорим правильно  в 6-7 лет. Конспекты фронтальных занятий </w:t>
      </w:r>
      <w:r w:rsidRPr="00841B23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841B23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841B23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периода обучения в старшей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логогруппе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: Изд. ГНОМ, 2011.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Коноваленко В.В, Коноваленко С.В. Фронтальные занятия в старшей группе для детей с общим недоразвитием речи. 3-й уровень. </w:t>
      </w:r>
      <w:r w:rsidRPr="00841B23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841B23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841B23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п. пособие для логопедов. – М.: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Издательстово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ГНОМ и Д, 2001.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Крупенчук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 О.И. Научите меня говорить правильно! Пособие по логопедии для детей и родителей. – СПб.: Издательский Дом «Литера», 2001. 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Кузнецова Е.В., Тихонова И.А. </w:t>
      </w:r>
      <w:proofErr w:type="gram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Развитие  и</w:t>
      </w:r>
      <w:proofErr w:type="gram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коррекция речи детей 5 – 6  лет.: Конспекты занятий.- М.: ТЦ Сфера, 2004.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Смирнова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Л.Н.Логопедия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в детском саду. Занятия с детьми 5 -6 лет с ОНР: Пособие для логопедов, дефектологов и воспитателей. –М.: «Мозаика-Синтез», 2007.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Тимонен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Е.И.,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Туюлайнен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Е.Т.  Непрерывная система коррекции общего недоразвития речи в условиях специальной группы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десткого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 сада для детей с тяжелыми нарушениями речи (старшая группа).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Ткаченко Т.А.  Учим говорить правильно. Система коррекции общего недоразвития речи у детей 5 лет.  – М.: «Изд. ГНЛМ и Д», 2003.</w:t>
      </w:r>
    </w:p>
    <w:p w:rsidR="00FF2441" w:rsidRPr="00841B23" w:rsidRDefault="00FF2441" w:rsidP="00FF244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Шашкина Г.Р., Зернова Л.П., Зимина И.А.   Логопедическая работа с дошкольниками: Учеб. Пособие для </w:t>
      </w:r>
      <w:proofErr w:type="spellStart"/>
      <w:proofErr w:type="gram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студ.выс</w:t>
      </w:r>
      <w:proofErr w:type="gram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.учеб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завед</w:t>
      </w:r>
      <w:proofErr w:type="spellEnd"/>
      <w:r w:rsidRPr="00841B23">
        <w:rPr>
          <w:rFonts w:ascii="Times New Roman" w:eastAsia="Times New Roman" w:hAnsi="Times New Roman"/>
          <w:sz w:val="24"/>
          <w:szCs w:val="24"/>
          <w:lang w:eastAsia="ru-RU"/>
        </w:rPr>
        <w:t>. – М.: Изд. центр «Академия», 2003.</w:t>
      </w:r>
    </w:p>
    <w:p w:rsidR="00FF2441" w:rsidRPr="00841B23" w:rsidRDefault="00FF2441" w:rsidP="00FF244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2441" w:rsidRPr="00841B23" w:rsidRDefault="00FF2441" w:rsidP="00FF2441">
      <w:pPr>
        <w:rPr>
          <w:sz w:val="24"/>
          <w:szCs w:val="24"/>
        </w:rPr>
      </w:pPr>
    </w:p>
    <w:sectPr w:rsidR="00FF2441" w:rsidRPr="00841B23" w:rsidSect="00E22D9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choolBook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257E6"/>
    <w:multiLevelType w:val="hybridMultilevel"/>
    <w:tmpl w:val="B12C7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65"/>
    <w:rsid w:val="000446D9"/>
    <w:rsid w:val="004D6448"/>
    <w:rsid w:val="005A6E69"/>
    <w:rsid w:val="00841B23"/>
    <w:rsid w:val="00860D4D"/>
    <w:rsid w:val="0093799A"/>
    <w:rsid w:val="00951E56"/>
    <w:rsid w:val="009C543C"/>
    <w:rsid w:val="00C221C4"/>
    <w:rsid w:val="00CB4350"/>
    <w:rsid w:val="00CD1265"/>
    <w:rsid w:val="00E22D99"/>
    <w:rsid w:val="00FF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3236B-013C-4BEF-AFD7-A7E20829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D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2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D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D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D9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Заг 1"/>
    <w:basedOn w:val="1"/>
    <w:link w:val="12"/>
    <w:qFormat/>
    <w:rsid w:val="00E22D99"/>
    <w:pPr>
      <w:jc w:val="center"/>
    </w:pPr>
    <w:rPr>
      <w:rFonts w:ascii="Times New Roman" w:eastAsia="Times New Roman" w:hAnsi="Times New Roman" w:cs="Times New Roman"/>
      <w:b w:val="0"/>
      <w:bCs w:val="0"/>
      <w:color w:val="365F91"/>
      <w:sz w:val="24"/>
      <w:szCs w:val="24"/>
      <w:lang w:val="x-none" w:eastAsia="x-none"/>
    </w:rPr>
  </w:style>
  <w:style w:type="character" w:customStyle="1" w:styleId="12">
    <w:name w:val="Заг 1 Знак"/>
    <w:link w:val="11"/>
    <w:rsid w:val="00E22D99"/>
    <w:rPr>
      <w:rFonts w:ascii="Times New Roman" w:eastAsia="Times New Roman" w:hAnsi="Times New Roman" w:cs="Times New Roman"/>
      <w:color w:val="365F91"/>
      <w:sz w:val="24"/>
      <w:szCs w:val="24"/>
      <w:lang w:val="x-none" w:eastAsia="x-none"/>
    </w:rPr>
  </w:style>
  <w:style w:type="paragraph" w:customStyle="1" w:styleId="31">
    <w:name w:val="Заг 3"/>
    <w:basedOn w:val="3"/>
    <w:link w:val="32"/>
    <w:qFormat/>
    <w:rsid w:val="00E22D99"/>
    <w:pPr>
      <w:keepNext w:val="0"/>
      <w:keepLines w:val="0"/>
      <w:widowControl w:val="0"/>
      <w:spacing w:before="0"/>
      <w:ind w:firstLine="709"/>
    </w:pPr>
    <w:rPr>
      <w:rFonts w:ascii="Times New Roman" w:eastAsia="Times New Roman" w:hAnsi="Times New Roman" w:cs="Times New Roman"/>
      <w:b w:val="0"/>
      <w:bCs w:val="0"/>
      <w:color w:val="4F81BD"/>
      <w:sz w:val="24"/>
      <w:szCs w:val="24"/>
      <w:lang w:val="x-none" w:eastAsia="x-none"/>
    </w:rPr>
  </w:style>
  <w:style w:type="character" w:customStyle="1" w:styleId="32">
    <w:name w:val="Заг 3 Знак"/>
    <w:link w:val="31"/>
    <w:rsid w:val="00E22D99"/>
    <w:rPr>
      <w:rFonts w:ascii="Times New Roman" w:eastAsia="Times New Roman" w:hAnsi="Times New Roman" w:cs="Times New Roman"/>
      <w:color w:val="4F81BD"/>
      <w:sz w:val="24"/>
      <w:szCs w:val="24"/>
      <w:lang w:val="x-none" w:eastAsia="x-none"/>
    </w:rPr>
  </w:style>
  <w:style w:type="paragraph" w:customStyle="1" w:styleId="21">
    <w:name w:val="заг 2"/>
    <w:basedOn w:val="2"/>
    <w:link w:val="22"/>
    <w:qFormat/>
    <w:rsid w:val="00E22D99"/>
    <w:pPr>
      <w:keepNext w:val="0"/>
      <w:keepLines w:val="0"/>
      <w:widowControl w:val="0"/>
      <w:spacing w:before="0" w:line="360" w:lineRule="auto"/>
    </w:pPr>
    <w:rPr>
      <w:rFonts w:ascii="Times New Roman" w:eastAsia="Times New Roman" w:hAnsi="Times New Roman" w:cs="Times New Roman"/>
      <w:b w:val="0"/>
      <w:bCs w:val="0"/>
      <w:color w:val="4F81BD"/>
      <w:sz w:val="24"/>
      <w:szCs w:val="24"/>
      <w:u w:val="single"/>
      <w:lang w:val="x-none" w:eastAsia="x-none"/>
    </w:rPr>
  </w:style>
  <w:style w:type="character" w:customStyle="1" w:styleId="22">
    <w:name w:val="заг 2 Знак"/>
    <w:link w:val="21"/>
    <w:rsid w:val="00E22D99"/>
    <w:rPr>
      <w:rFonts w:ascii="Times New Roman" w:eastAsia="Times New Roman" w:hAnsi="Times New Roman" w:cs="Times New Roman"/>
      <w:color w:val="4F81BD"/>
      <w:sz w:val="24"/>
      <w:szCs w:val="24"/>
      <w:u w:val="single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E2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2D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22D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">
    <w:name w:val="c1"/>
    <w:rsid w:val="00FF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5141</Words>
  <Characters>29308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dcterms:created xsi:type="dcterms:W3CDTF">2021-06-09T11:31:00Z</dcterms:created>
  <dcterms:modified xsi:type="dcterms:W3CDTF">2022-11-18T06:50:00Z</dcterms:modified>
</cp:coreProperties>
</file>